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4B" w:rsidRPr="00BC361A" w:rsidRDefault="002C764B" w:rsidP="002C764B">
      <w:pPr>
        <w:spacing w:after="0" w:line="28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IR.271.3.4.2022                                                                                              </w:t>
      </w:r>
      <w:r w:rsidR="000A3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Pr="00BC36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763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="001E0C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:rsidR="00BC361A" w:rsidRPr="000A382F" w:rsidRDefault="00BC361A" w:rsidP="000A382F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36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="009129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BC361A" w:rsidRDefault="00BC361A" w:rsidP="000A3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BC36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Wykaz parametrów proponowanych urządzeń</w:t>
      </w:r>
    </w:p>
    <w:p w:rsidR="000A382F" w:rsidRPr="000A382F" w:rsidRDefault="000A382F" w:rsidP="000A3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0A382F" w:rsidRPr="000A382F" w:rsidRDefault="00505630" w:rsidP="000A382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pl-PL"/>
        </w:rPr>
      </w:pPr>
      <w:r w:rsidRPr="00505630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pl-PL"/>
        </w:rPr>
        <w:t>Część nr 2 Dostawa sprzętu i wyposażenia do nagrywania, rejestrowania i obróbki obrazu i dźwięku</w:t>
      </w:r>
    </w:p>
    <w:tbl>
      <w:tblPr>
        <w:tblW w:w="16302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442"/>
        <w:gridCol w:w="7485"/>
        <w:gridCol w:w="5954"/>
      </w:tblGrid>
      <w:tr w:rsidR="002F7677" w:rsidRPr="002F7677" w:rsidTr="002F7677">
        <w:trPr>
          <w:trHeight w:val="7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Lp.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Nazwa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Minimalne parametry technicz</w:t>
            </w:r>
            <w:r w:rsidR="00763ACD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n</w:t>
            </w:r>
            <w:r w:rsidRPr="002F767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e (opis)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Oferowane wymagania techniczne lub producent, model, nr katalogowy (o ile wskazuje na szczegółową specyfikację)</w:t>
            </w:r>
          </w:p>
        </w:tc>
      </w:tr>
      <w:tr w:rsidR="002F7677" w:rsidRPr="002F7677" w:rsidTr="002F7677">
        <w:trPr>
          <w:trHeight w:val="570"/>
        </w:trPr>
        <w:tc>
          <w:tcPr>
            <w:tcW w:w="16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  <w:t>Publiczna Szkoła Podstawowa - Wrociszew</w:t>
            </w:r>
          </w:p>
        </w:tc>
      </w:tr>
      <w:tr w:rsidR="002F7677" w:rsidRPr="002F7677" w:rsidTr="002F7677">
        <w:trPr>
          <w:trHeight w:val="656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96082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lang w:eastAsia="pl-PL"/>
              </w:rPr>
              <w:t>Aparat foto</w:t>
            </w:r>
            <w:r w:rsidR="00960824">
              <w:rPr>
                <w:rFonts w:ascii="Calibri" w:eastAsia="Times New Roman" w:hAnsi="Calibri" w:cs="Times New Roman"/>
                <w:lang w:eastAsia="pl-PL"/>
              </w:rPr>
              <w:t xml:space="preserve">graficzny z funkcją nagrywania 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t>do wideoblogów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 Parametry minimalne: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 xml:space="preserve">• Przetwornik obrazu: CMOS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Exmor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 RS® typu 1,0" (13,2 x 8,8 mm), współczynnik kształtu 3:2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Piksele: około 20,1 megapiksela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 xml:space="preserve">• Obiektyw: ZEISS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Vario-Sonnar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® T* złożony z 10 elementów w 9 grupach (9 soczewek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asferycznych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>, w tym soczewka AA)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Wartość F (maksymalna przysłona): F1,8 (szeroki kąt) – 2,8 (teleobiektyw)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Filtr ND: automatyczny / włączony (3 ustawienia) / wyłączony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Ogniskowa: f = 9,4–25,7 mm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Kat widzenia: 84° – 34° (24–70 mm)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Zakres ustawienia ostrości: AF (szeroki kąt: około 5 cm – nieskończoność, teleobiektyw: około 30 cm – nieskończoność)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Zoom optyczny: 2,7x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 xml:space="preserve">•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Clear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 image zoom (FOTOGRAFIA): 20M: około 5,8x / 10M: około 8,2x / 5,0M: około 11x / VGA: około 44x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 xml:space="preserve">•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Clear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 image zoom (FILM): 4K: 4,35x, HD: około 5,8x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Zoom cyfrowy (FOTOGRAFIE): 20M: około 11x; 10M: około 16x; 5.0M: około 23x; VGA: około 44x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Zoom cyfrowy (FILMY): około 11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 xml:space="preserve">• Ekran: 7,5 cm (3,0") (4:3) / 921 600 punktów /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Xtra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 Fine / TFT LCD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Regulacja kąta: Kąt otwarcia: około 176°, kąt obrotu: około 270°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Wspomaganie MF przez powiększenie obrazu: 5.3x, 10.7x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Panel dotykowy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Procesor obrazu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 xml:space="preserve">•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Steadyshot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 (ZDJĘCIE): optyka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lastRenderedPageBreak/>
              <w:t xml:space="preserve">•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Stadyshot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 (FILM): (optyczny z kompensacją elektroniczną, kompensacja przechyłu)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Sposób nastawiania ostrości: szybki, hybrydowy system AF (AF z detekcją fazy/AF z detekcją kontrastu)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Tryb ostrości: pojedynczy AF, automatyczny AF, ciągły AF, DMF (bezpośrednia ręczna regulacja ostrości), ręczny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Strefa wyznaczania ostrości: Szeroki (315 pól (AF z wykrywaniem fazy) / 425 pól (AF z wykrywaniem kontrastu)), strefa, centralny, elastyczny punktowy (mały/średni/duży), rozszerzany elastyczny punktowy, śledzenie (szerokie, strefa, środek, elastyczne punktowe (mały/średni/duży), rozszerzane elastyczne punktowe)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Śledzenie obiektów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 xml:space="preserve">•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Eye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 AF: [Fotografie] Człowiek (wybór lewego/prawego oka) / Zwierzę, [Filmy] Człowiek (wybór lewego/prawego oka)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Tryb pomiaru światła: Wielosegmentowy, centralnie ważony, punktowy, uśrednienie wartości całego obszaru, jasny obszar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Kompensacja ekspozycji: +/-3,0 EV, co 1/3 EV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Czułość ISO (FOTOGRAFIA): Automatyczna (ISO 100–12 800, możliwość wyboru górnej/dolnej granicy), 100/125/160/200/250/320/400/500/640/800/1000/1250/1600/2000/2500/3200/4000/5000/6400/8000/10 000/12 800 (z rozszerzeniem do ISO 64/80), wieloklatkowa redukcja szumów: automatyczna (ISO 100–12 800), 100/200/400/800/1600/3200/6400/12 800/25 600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Czułość ISO (FILMY): Automatyczna: (poziom ISO 125 – poziom ISO 12 800, możliwość wyboru górnej/dolnej granicy), 125/160/200/250/320/400/500/640/800/1000/1250/1600/2000/2500/3200/4000/5000/6400/8000/10 000/12 800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Tryb balansu bieli: Automatyczny, światło dzienne, cień, chmury, wolfram, świetlówka (ciepła biel), świetlówka (zimna biel), świetlówka (biel dzienna), świetlówka Światło dzienne, lampa błyskowa, automatyczny tryb podwodny, temperatura barwowa / filtr barwny, własny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 xml:space="preserve">•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Mikrokorekty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 balansu bieli (od G7 do M7, 57 stopni) (od A7 do B7, 29 stopni)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Czas otwarcia migawki: Inteligentna automatyka (4" – 1/2000), automatyka programowa (30" – 1/2000), ręczny (B, 30" – 1/2000), preselekcja przysłony (30" – 1/2000), preselekcja czasu migawki (30" – 1/2000)4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Migawka sterowana elektronicznie: Inteligentna automatyka (4" – 1/32 000), automatyka programowa (30" – 1/32 000), ręczny (30" – 1/32 000), preselekcja przysłony (30" – 1/32 000), preselekcja czasu migawki (30" – 1/32 000)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 xml:space="preserve">• Przysłona: Inteligentna automatyka (F1.8–F11 (szeroki kąt)) / automatyka 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lastRenderedPageBreak/>
              <w:t>programowa (F1.8–F11 (szeroki kąt)) / ręczny (F1.8–F11 (szeroki kąt)) / preselekcja czasu migawki (F1.8–F11 (szeroki kąt)) / preselekcja przysłony (F1.8–F11 (szeroki kąt))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Weryfikacja obrazu: Kontrast, nasycenie, ostrość, strefa twórcza, przestrzeń barw (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sRGB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 / Adobe RGB), jakość (RAW / RAW i JPEG (Bardzo wysoka / Wysoka / Standardowa) / JPEG (Bardzo wysoka / Wysoka / Standardowa)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Redukcja szumów: Przy długich czasach ekspozycji: włączanie/wyłączanie, dostępna przy czasach otwarcia migawki dłuższych niż 1/3 s; przy dużych czułościach ISO: normalna/słaba/wyłączona, wieloklatkowa redukcja szumów: automatyczna, ISO 100–25 600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Funkcje zakresu dynamicznego: Wyłączone, DRO (automatyka/poziom 1–5), automatyka HDR (automatyczne zmiany ekspozycji, nastawianie zmian ekspozycji: od 1 EV do 6 EV z krokiem 1,0 EV)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Funkcje zakresu dynamicznego: Wyłączone, DRO (automatyka/poziom 1–5), automatyka HDR (automatyczne zmiany ekspozycji, nastawianie zmian ekspozycji: od 1 EV do 6 EV z krokiem 1,0 EV)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Tryb fotografowania: Automatyczny (inteligentna automatyka), automatyka programowa, preselekcja przysłony, preselekcja czasu migawki, ręczne nastawianie ekspozycji, MR (przywołanie pamięci) [3 zestawy w korpusie / 4 zestawy na karcie pamięci], tryb filmu (automatyka programowa, preselekcja przysłony, preselekcja czasu migawki, ręczne nastawianie ekspozycji); Filmy: automatyczny (inteligentna automatyka), tryb HFR (automatyka programowa, preselekcja przysłony, preselekcja czasu migawki, ręczne nastawianie ekspozycji), panorama, tryby tematyczne (wybór sceny)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Tryby tematyczne: Portret, sport, makro, krajobraz, zachód słońca, scena nocna, zdjęcia z ręki o zmierzchu, portret nocą, wyraźny ruch, zwierzęta, jedzenie, fajerwerki, duża czułość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 xml:space="preserve">• Liczba zdjęć seryjnych: Tryb ciągły Hi: około 24 kl./s, tryb ciągły Mid: około 10 kl./s, tryb ciągły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Low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>: około 3,0 kl./s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 xml:space="preserve">• Samowyzwalacz: 10 s / 5 s / 2 s / sekwencja 3 lub 5 zdjęć z możliwością wyboru opóźnienia 10 s, 5 s lub 2 s / zdjęcia z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bracketingiem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 z możliwością wyboru opóźnienia 10 s, 5 s lub 2 s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 xml:space="preserve">• Tryb zapisu: Pojedynczy, ciągły, samowyzwalacz, samowyzwalacz (ciągły),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bracketing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 (ciągły, pojedynczy, balans bieli, DRO)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lang w:eastAsia="pl-PL"/>
              </w:rPr>
              <w:lastRenderedPageBreak/>
              <w:t> </w:t>
            </w:r>
          </w:p>
        </w:tc>
      </w:tr>
      <w:tr w:rsidR="002F7677" w:rsidRPr="002F7677" w:rsidTr="00D74C17">
        <w:trPr>
          <w:trHeight w:val="15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lang w:eastAsia="pl-PL"/>
              </w:rPr>
              <w:lastRenderedPageBreak/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Sprzęt do rejestrowania i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obróbkiMikroport</w:t>
            </w:r>
            <w:proofErr w:type="spellEnd"/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Zaczep do paska na odbiorniku służący jako uchwyt na stopkę aparatu do łatwego mocowania, dwa kable wyjściowe: TRS do kamer i TRRS do smartfonów lub tabletów. Nadajnik przypinany z wbudowanym mikrofonem,  dołączony profesjonalny mikrofon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lavalier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 SR-M1.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2F7677" w:rsidRPr="002F7677" w:rsidTr="002F7677">
        <w:trPr>
          <w:trHeight w:val="401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08125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Mobilny zestaw nagłośnieniowy 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wbudowany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akumulatori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 wielokrotnego ładowani, wielofunkcyjna aktywna kolumna głośnikowa o dużej skuteczności w trwałej obudowie ABS, dwa mikrofony wokalne (w tym jeden bezprzewodowy VHF), bezprzewodowy pilot sterujący oraz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okablowanir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 (kabel zasilający z zasilaczem, k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abel mikrofonu przewodowego). 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Funkcję odtwarzania za pomocą transmisji bezprzewodowej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Bluetooth®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  <w:t>INFORMACJE OGÓLNE: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  <w:t>Moc RMS/maksymalna: 200/400W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  <w:t>Odtwarzacz USB MP3/WMA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 xml:space="preserve">Funkcja Bluetooth® umożliwiająca bezprzewodowe odtwarzanie </w:t>
            </w:r>
            <w:r>
              <w:rPr>
                <w:rFonts w:ascii="Calibri" w:eastAsia="Times New Roman" w:hAnsi="Calibri" w:cs="Times New Roman"/>
                <w:lang w:eastAsia="pl-PL"/>
              </w:rPr>
              <w:t>utworów z zewnętrznych urządzeń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 xml:space="preserve">1 x mikrofon bezprzewodowy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doręczny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 VHF (207,5 MHz) (R&amp;TTE zatwie</w:t>
            </w:r>
            <w:r>
              <w:rPr>
                <w:rFonts w:ascii="Calibri" w:eastAsia="Times New Roman" w:hAnsi="Calibri" w:cs="Times New Roman"/>
                <w:lang w:eastAsia="pl-PL"/>
              </w:rPr>
              <w:t>rdzony)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  <w:t>1 x mikrofon przewodowy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  <w:t>Pilot zdalnego sterowania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  <w:t>Funkcja REC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  <w:t>Funkcja VOX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Reg</w:t>
            </w:r>
            <w:r>
              <w:rPr>
                <w:rFonts w:ascii="Calibri" w:eastAsia="Times New Roman" w:hAnsi="Calibri" w:cs="Times New Roman"/>
                <w:lang w:eastAsia="pl-PL"/>
              </w:rPr>
              <w:t>ulacja tonów niskich i wysokich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Kontrola nad poziomem głośno</w:t>
            </w:r>
            <w:r>
              <w:rPr>
                <w:rFonts w:ascii="Calibri" w:eastAsia="Times New Roman" w:hAnsi="Calibri" w:cs="Times New Roman"/>
                <w:lang w:eastAsia="pl-PL"/>
              </w:rPr>
              <w:t>ści i funkcją Echa w mikrofonie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  <w:t>Kontrola poziomu głośności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  <w:t>Wejścia mikrofonowe i liniowe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Wbudowany aku</w:t>
            </w:r>
            <w:r>
              <w:rPr>
                <w:rFonts w:ascii="Calibri" w:eastAsia="Times New Roman" w:hAnsi="Calibri" w:cs="Times New Roman"/>
                <w:lang w:eastAsia="pl-PL"/>
              </w:rPr>
              <w:t>mulator wielokrotnego ładowania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Uchwy</w:t>
            </w:r>
            <w:r>
              <w:rPr>
                <w:rFonts w:ascii="Calibri" w:eastAsia="Times New Roman" w:hAnsi="Calibri" w:cs="Times New Roman"/>
                <w:lang w:eastAsia="pl-PL"/>
              </w:rPr>
              <w:t>t i kółka ułatwiające transport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  <w:t>DANE TECHNICZNE: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  <w:t xml:space="preserve">Głośnik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niskotonowy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8"/20 cm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  <w:t>Czułość: 95dB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P</w:t>
            </w:r>
            <w:r>
              <w:rPr>
                <w:rFonts w:ascii="Calibri" w:eastAsia="Times New Roman" w:hAnsi="Calibri" w:cs="Times New Roman"/>
                <w:lang w:eastAsia="pl-PL"/>
              </w:rPr>
              <w:t>asmo przenoszenia: 50Hz - 20kHz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Zasilanie: 220-240V / 50-60Hz (możliwość zasilani</w:t>
            </w:r>
            <w:r>
              <w:rPr>
                <w:rFonts w:ascii="Calibri" w:eastAsia="Times New Roman" w:hAnsi="Calibri" w:cs="Times New Roman"/>
                <w:lang w:eastAsia="pl-PL"/>
              </w:rPr>
              <w:t>a 12V lub z wbudowanej baterii)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Akumula</w:t>
            </w:r>
            <w:r>
              <w:rPr>
                <w:rFonts w:ascii="Calibri" w:eastAsia="Times New Roman" w:hAnsi="Calibri" w:cs="Times New Roman"/>
                <w:lang w:eastAsia="pl-PL"/>
              </w:rPr>
              <w:t>tor: 12V 2.3Ah (BAT-PORT 2.3Ah)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Wymiary: ( w przybliżeniu) 41,5 x 28,5 x 27 cm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2F7677" w:rsidRPr="002F7677" w:rsidTr="00D74C17">
        <w:trPr>
          <w:trHeight w:val="132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lang w:eastAsia="pl-PL"/>
              </w:rPr>
              <w:lastRenderedPageBreak/>
              <w:t>4.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08125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Mikrofon kierunkowy 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lang w:eastAsia="pl-PL"/>
              </w:rPr>
              <w:t>Kompaktowy kierunkowy mikrofon pojemnościowy, który zapewnia doskonałe nagrania dźwiękowe do wideo. Zintegrowany uchwyt tłumika pomaga uniknąć hałasu przenoszonego mechanicznie. Dołączone kable z dwoma wyjściami TRS i TRRS umożliwiają nagrywanie dźwięku zarówno za pomocą lustrzanek cyfrowych, jak i smartfonów.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2F7677" w:rsidRPr="002F7677" w:rsidTr="002F7677">
        <w:trPr>
          <w:trHeight w:val="60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lang w:eastAsia="pl-PL"/>
              </w:rPr>
              <w:t>5.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 Blenda fotograficzna Zestaw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oświatleniowy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 Sprzęt do rejestrowania i obróbki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D74C17" w:rsidRDefault="002F7677" w:rsidP="00D74C1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lang w:eastAsia="pl-PL"/>
              </w:rPr>
              <w:t>Gotowy do pracy zestaw oświetleniowy, w skład którego wchodzi oprawa oświetleniowa światła stałego SOFTBOX o wymiarach minimum 40x40cm, żarówka fotograficzna o mocy mi</w:t>
            </w:r>
            <w:r w:rsidR="00DB773A">
              <w:rPr>
                <w:rFonts w:ascii="Calibri" w:eastAsia="Times New Roman" w:hAnsi="Calibri" w:cs="Times New Roman"/>
                <w:lang w:eastAsia="pl-PL"/>
              </w:rPr>
              <w:t>nimum 65W oraz statyw studyjny.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Maksymalna wysokość 230cm, wysokość robocza 220 cm, wygodne zaciski sekcji, głowica studyjna 16mm z gwintem uniwersalnym 1/4". Statyw przeznaczony do pracy z małymi i średnimi lampami oraz zestawami oświetleniowymi. Rozstaw nóg (od stopki do stopki) 75cm.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Świetlówka fluorescencyjna mocy minimum 65W o naturalnej temperaturze barwowej 5500K odpowiadającej temperaturze światła dziennego. Przeznaczona do pracy w fotografii i filmowania w s</w:t>
            </w:r>
            <w:r w:rsidR="00DB773A">
              <w:rPr>
                <w:rFonts w:ascii="Calibri" w:eastAsia="Times New Roman" w:hAnsi="Calibri" w:cs="Times New Roman"/>
                <w:lang w:eastAsia="pl-PL"/>
              </w:rPr>
              <w:t>tudio.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Specyfikacja: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Wymiary czaszy: min. 40x40cm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Mocowanie żarówki: gwint E27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Żarówka: min. 65W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Temperatura barwowa:5500K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Wysokość robocza: max. 230cm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Głowica: ruchoma, pozwala na zmianę kąta świecenia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Odbłyśnik: Wewnętrzny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2F7677" w:rsidRPr="002F7677" w:rsidTr="00DB773A">
        <w:trPr>
          <w:trHeight w:val="81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lang w:eastAsia="pl-PL"/>
              </w:rPr>
              <w:lastRenderedPageBreak/>
              <w:t>6.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Gimbal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 do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smartfona</w:t>
            </w:r>
            <w:proofErr w:type="spellEnd"/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Umożliwia wygodne nagrywanie filmów i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vlogów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 zawierających dynamiczne ujęcia, dzięki funkcji dostosowywania się do ruchów w trakcie filmowania. Wyposażony w wysięgnik pozwalający na uchwycenie o</w:t>
            </w:r>
            <w:r>
              <w:rPr>
                <w:rFonts w:ascii="Calibri" w:eastAsia="Times New Roman" w:hAnsi="Calibri" w:cs="Times New Roman"/>
                <w:lang w:eastAsia="pl-PL"/>
              </w:rPr>
              <w:t>brazu pod zupełnie innym kątem.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Akcesoria w zestawie: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 xml:space="preserve">•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Gimbal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Statyw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Pokrowiec materiałowy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Magnetyczna klamra na smartfon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Gumowe podniesienie do klamry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Opask</w:t>
            </w:r>
            <w:r>
              <w:rPr>
                <w:rFonts w:ascii="Calibri" w:eastAsia="Times New Roman" w:hAnsi="Calibri" w:cs="Times New Roman"/>
                <w:lang w:eastAsia="pl-PL"/>
              </w:rPr>
              <w:t>a na rękę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  <w:t>• Kabel zasilający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Specyfikacja techniczna: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 xml:space="preserve">• Pobór mocy 1,2 W (W idealnych warunkach, gdy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gimbal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 jest w pełni wyważony)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 xml:space="preserve">• Zasięg mechaniczny: Pan: -161.2° do 172.08°,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Roll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: -127.05° do 208.95°,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Tilt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>: -101.46° do 229.54°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Maks. prędkość kontroli: 120° /s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Typ: Li-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ion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 xml:space="preserve">• Pojemność: 1000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mAh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 xml:space="preserve">• Energia: 7,74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Wh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Napięcie: 6-8,8 V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Temperatura ładowania: 5° do 40°C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Temperatura pracy: 0° do 40°C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 xml:space="preserve">• Czas pracy: 6,4 h (W warunkach z idealnie wyważonym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gimbalem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>)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Czas ładowania: 1,5 h (Mierzone przy użyciu ładowarki o mocy 10 W)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Port ładowania: USB-C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Uniwersalne mocowanie: Gwint 1/4"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 xml:space="preserve">• Łączność: Bluetooth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Low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 Energy 5.0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Aplikacja :DJI Mimo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 xml:space="preserve">• Wymiary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gimbala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 ze statywem: w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przbliżeniu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 dł.: 138 mm, śr.: 32 mm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 xml:space="preserve">• Regulacja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kątu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 wysięgnika: 0 do 90°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Wymiary (dł. x szer. wys.): w przybliżeniu rozłożony: 264.5×111.1×92.3 mm, złożony: 174.7×74.6×37 mm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 xml:space="preserve">• Waga: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Gimbal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>: 290 g, magnetyczny uchwyt na telefon: 34 g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Maks. Długość wbudowanego wysięgnika: 215 mm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Waga kompatybilnego telefonu: 230 ± 60 g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Grubość kompatybilnego telefonu :6,9-10 mm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Szerokość kompatybilnego telefonu: 67-84 mm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lastRenderedPageBreak/>
              <w:t>• Magnetyczna klamra: waga 34 g, wym.: 67,8 × 40 × 18 mm, kompatybilność: DJI OM5, DJI OM4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lang w:eastAsia="pl-PL"/>
              </w:rPr>
              <w:lastRenderedPageBreak/>
              <w:t> </w:t>
            </w:r>
          </w:p>
        </w:tc>
      </w:tr>
      <w:tr w:rsidR="002F7677" w:rsidRPr="002F7677" w:rsidTr="00D74C17">
        <w:trPr>
          <w:trHeight w:val="37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lang w:eastAsia="pl-PL"/>
              </w:rPr>
              <w:lastRenderedPageBreak/>
              <w:t>7.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 Statyw do aparatu i kamery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Parametry minimalne: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 xml:space="preserve">• Zastosowanie Foto, </w:t>
            </w:r>
            <w:r>
              <w:rPr>
                <w:rFonts w:ascii="Calibri" w:eastAsia="Times New Roman" w:hAnsi="Calibri" w:cs="Times New Roman"/>
                <w:lang w:eastAsia="pl-PL"/>
              </w:rPr>
              <w:t>Video 3D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  <w:t>• Pasmo: 1/4" (6.4 mm)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Dod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atkowa funkcja: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Leveling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device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 xml:space="preserve">• 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Głowica statywu: 3D: 3-Way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Head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br/>
              <w:t>• Maksymalne obciążenie: 500 g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  <w:t>• Materiał: Aluminium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Noga staty</w:t>
            </w:r>
            <w:r>
              <w:rPr>
                <w:rFonts w:ascii="Calibri" w:eastAsia="Times New Roman" w:hAnsi="Calibri" w:cs="Times New Roman"/>
                <w:lang w:eastAsia="pl-PL"/>
              </w:rPr>
              <w:t>wu: 4-częściowy (3x rozciągany)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  <w:t>• Uchwyt: brak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  <w:t>• Gumowe stopki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 xml:space="preserve">• Maks. grubość </w:t>
            </w:r>
            <w:r>
              <w:rPr>
                <w:rFonts w:ascii="Calibri" w:eastAsia="Times New Roman" w:hAnsi="Calibri" w:cs="Times New Roman"/>
                <w:lang w:eastAsia="pl-PL"/>
              </w:rPr>
              <w:t>profilu: 16,8 mm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Regu</w:t>
            </w:r>
            <w:r>
              <w:rPr>
                <w:rFonts w:ascii="Calibri" w:eastAsia="Times New Roman" w:hAnsi="Calibri" w:cs="Times New Roman"/>
                <w:lang w:eastAsia="pl-PL"/>
              </w:rPr>
              <w:t>lowana wysokość: 36,5 -106,5 cm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Regulacja wyso</w:t>
            </w:r>
            <w:r>
              <w:rPr>
                <w:rFonts w:ascii="Calibri" w:eastAsia="Times New Roman" w:hAnsi="Calibri" w:cs="Times New Roman"/>
                <w:lang w:eastAsia="pl-PL"/>
              </w:rPr>
              <w:t>kości kolumny środkowej: ręczna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• Waga: ok 520 g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2F7677" w:rsidRPr="002F7677" w:rsidTr="002F7677">
        <w:trPr>
          <w:trHeight w:val="570"/>
        </w:trPr>
        <w:tc>
          <w:tcPr>
            <w:tcW w:w="16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  <w:t>Publiczna Szkoła Podstawowa - Ostrołęka</w:t>
            </w:r>
          </w:p>
        </w:tc>
      </w:tr>
      <w:tr w:rsidR="002F7677" w:rsidRPr="002F7677" w:rsidTr="002F7677">
        <w:trPr>
          <w:trHeight w:val="12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08125A" w:rsidP="0008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Aparat fotograficzny </w:t>
            </w:r>
            <w:r w:rsidR="002F7677"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Piksele: około 20,1 megapiksela, Przetwornik obrazu: CMOS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Exmor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RS® typu 1,0" (13,2 x 8,8 mm), współczynnik kształtu 3:2, Obiektyw: ZEISS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Vario-Sonnar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® T* złożony z 10 elementów w 9 grupach (9 soczewek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asferycznych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, w tym soczewka AA), Zoom optyczny: 2,7x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2F7677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08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Mikrofon kierunkowy 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Zintegrowany uchwyt do statywu </w:t>
            </w:r>
            <w:r w:rsidRPr="002F7677"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2F7677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Zestaw lamp światła 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Wysokość robocza: max. 230cm, gwint żarówki E27, Wymiary czaszy: min. 40x40cm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2F767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08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Mikroport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Kable wyjściowe: TRS do kamer i TRRS do smartfonów lub tabletów,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2F7677">
        <w:trPr>
          <w:trHeight w:val="12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Gimbal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smartfona</w:t>
            </w:r>
            <w:proofErr w:type="spellEnd"/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Zasięg mechaniczny: Pan: -161.2° do 172.08°,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Roll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: -127.05° do 208.95°,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Tilt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: -101.46° do 229.54°, Łączność: Bluetooth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Low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Energy 5.0, Grubość kompatybilnego telefonu :6,9-10 mm, Szerokość kompatybilnego telefonu: 67-84 mm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2F7677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Statyw do aparatu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Zastosowanie Foto, Video 3D, Głowica statywu: 3D: 3-Way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Head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, Maksymalne obciążenie: 500 g, Regulowana wysokość: 36,5 -106,5 cm, Regulacja wysokości kolumny środkowej: ręczna</w:t>
            </w:r>
          </w:p>
          <w:p w:rsidR="00D74C17" w:rsidRDefault="00D74C1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74C17" w:rsidRDefault="00D74C1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74C17" w:rsidRDefault="00D74C1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74C17" w:rsidRPr="002F7677" w:rsidRDefault="00D74C1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2F7677">
        <w:trPr>
          <w:trHeight w:val="570"/>
        </w:trPr>
        <w:tc>
          <w:tcPr>
            <w:tcW w:w="16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  <w:t>Publiczna Szkoła Podstawowa - Michałów</w:t>
            </w:r>
          </w:p>
        </w:tc>
      </w:tr>
      <w:tr w:rsidR="002F7677" w:rsidRPr="002F7677" w:rsidTr="002F7677">
        <w:trPr>
          <w:trHeight w:val="72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14.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Apart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fotograficzny do wideoblogów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Parametry minimalne: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Przetwornik obrazu: CMOS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Exmor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RS® typu 1,0" (13,2 x 8,8 mm), współczynnik kształtu 3:2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Piksele: około 20,1 megapiksela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Obiektyw: ZEISS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Vario-Sonnar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® T* złożony z 10 elementów w 9 grupach (9 soczewek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asferycznych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, w tym soczewka AA)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Wartość F (maksymalna przysłona): F1,8 (szeroki kąt) – 2,8 (teleobiektyw)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Filtr ND: automatyczny / włączony (3 ustawienia) / wyłączony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Ogniskowa: f = 9,4–25,7 mm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Kat widzenia: 84° – 34° (24–70 mm)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Zakres ustawienia ostrości: AF (szeroki kąt: około 5 cm – nieskończoność, teleobiektyw: około 30 cm – nieskończoność)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Zoom optyczny: 2,7x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Clear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image zoom (FOTOGRAFIA): 20M: około 5,8x / 10M: około 8,2x / 5,0M: około 11x / VGA: około 44x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Clear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image zoom (FILM): 4K: 4,35x, HD: około 5,8x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Zoom cyfrowy (FOTOGRAFIE): 20M: około 11x; 10M: około 16x; 5.0M: około 23x; VGA: około 44x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Zoom cyfrowy (FILMY): około 11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Ekran: 7,5 cm (3,0") (4:3) / 921 600 punktów /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Xtra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Fine / TFT LCD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Regulacja kąta: Kąt otwarcia: około 176°, kąt obrotu: około 270°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Wspomaganie MF przez powiększenie obrazu: 5.3x, 10.7x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Panel dotykowy: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Procesor obrazu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Steadyshot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(ZDJĘCIE): optyka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Stadyshot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(FILM): tak (optyczny z kompensacją elektroniczną, kompensacja przechyłu)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Sposób nastawiania ostrości: szybki, hybrydowy system AF (AF z detekcją fazy/AF z detekcją kontrastu)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Tryb ostrości: pojedynczy AF, automatyczny AF, ciągły AF, DMF (bezpośrednia ręczna regulacja ostrości), ręczny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Strefa wyznaczania ostrości: Szeroki (315 pól (AF z wykrywaniem fazy) / 425 pól (AF z wykrywaniem kontrastu)), strefa, centralny, elastyczny punktowy (mały/średni/duży), rozszerzany elastyczny punktowy, śledzenie (szerokie, strefa, środek, elastyczne punktowe (mały/średni/duży), rozszerzane elastyczne punktowe)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Śledzenie obiektów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Eye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AF: [Fotografie] Człowiek (wybór lewego/prawego oka) / Zwierzę, [Filmy] Człowiek (wybór lewego/prawego oka)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• Tryb pomiaru światła: Wielosegmentowy, centralnie ważony, punktowy, uśrednienie wartości całego obszaru, jasny obszar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Kompensacja ekspozycji: +/-3,0 EV, co 1/3 EV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Czułość ISO (FOTOGRAFIA): Automatyczna (ISO 100–12 800, możliwość wyboru górnej/dolnej granicy), 100/125/160/200/250/320/400/500/640/800/1000/1250/1600/2000/2500/3200/4000/5000/6400/8000/10 000/12 800 (z rozszerzeniem do ISO 64/80), wieloklatkowa redukcja szumów: automatyczna (ISO 100–12 800), 100/200/400/800/1600/3200/6400/12 800/25 600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Czułość ISO (FILMY): Automatyczna: (poziom ISO 125 – poziom ISO 12 800, możliwość wyboru górnej/dolnej granicy), 125/160/200/250/320/400/500/640/800/1000/1250/1600/2000/2500/3200/4000/5000/6400/8000/10 000/12 800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Tryb balansu bieli: Automatyczny, światło dzienne, cień, chmury, wolfram, świetlówka (ciepła biel), świetlówka (zimna biel), świetlówka (biel dzienna), świetlówka Światło dzienne, lampa błyskowa, automatyczny tryb podwodny, temperatura barwowa / filtr barwny, własny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Mikrokorekty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balansu bieli: Tak (od G7 do M7, 57 stopni) (od A7 do B7, 29 stopni)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Czas otwarcia migawki: Inteligentna automatyka (4" – 1/2000), automatyka programowa (30" – 1/2000), ręczny (B, 30" – 1/2000), preselekcja przysłony (30" – 1/2000), preselekcja czasu migawki (30" – 1/2000)4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Migawka sterowana elektronicznie: Inteligentna automatyka (4" – 1/32 000), automatyka programowa (30" – 1/32 000), ręczny (30" – 1/32 000), preselekcja przysłony (30" – 1/32 000), preselekcja czasu migawki (30" – 1/32 000)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Przysłona: Inteligentna automatyka (F1.8–F11 (szeroki kąt)) / automatyka programowa (F1.8–F11 (szeroki kąt)) / ręczny (F1.8–F11 (szeroki kąt)) / preselekcja czasu migawki (F1.8–F11 (szeroki kąt)) / preselekcja przysłony (F1.8–F11 (szeroki kąt))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Weryfikacja obrazu: Kontrast, nasycenie, ostrość, strefa twórcza, przestrzeń barw (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sRGB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/ Adobe RGB), jakość (RAW / RAW i JPEG (Bardzo wysoka / Wysoka / Standardowa) / JPEG (Bardzo wysoka / Wysoka / Standardowa)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Redukcja szumów: Przy długich czasach ekspozycji: włączanie/wyłączanie, dostępna przy czasach otwarcia migawki dłuższych niż 1/3 s; przy dużych czułościach ISO: normalna/słaba/wyłączona, wieloklatkowa redukcja szumów: automatyczna, ISO 100–25 600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Funkcje zakresu dynamicznego: Wyłączone, DRO (automatyka/poziom 1–5), automatyka HDR (automatyczne zmiany ekspozycji, nastawianie zmian ekspozycji: od 1 EV do 6 EV z krokiem 1,0 EV)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• Funkcje zakresu dynamicznego: Wyłączone, DRO (automatyka/poziom 1–5), automatyka HDR (automatyczne zmiany ekspozycji, nastawianie zmian ekspozycji: od 1 EV do 6 EV z krokiem 1,0 EV)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Tryb fotografowania: Automatyczny (inteligentna automatyka), automatyka programowa, preselekcja przysłony, preselekcja czasu migawki, ręczne nastawianie ekspozycji, MR (przywołanie pamięci) [3 zestawy w korpusie / 4 zestawy na karcie pamięci], tryb filmu (automatyka programowa, preselekcja przysłony, preselekcja czasu migawki, ręczne nastawianie ekspozycji); Filmy: automatyczny (inteligentna automatyka), tryb HFR (automatyka programowa, preselekcja przysłony, preselekcja czasu migawki, ręczne nastawianie ekspozycji), panorama, tryby tematyczne (wybór sceny)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Tryby tematyczne: Portret, sport, makro, krajobraz, zachód słońca, scena nocna, zdjęcia z ręki o zmierzchu, portret nocą, wyraźny ruch, zwierzęta, jedzenie, fajerwerki, duża czułość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Liczba zdjęć seryjnych: Tryb ciągły Hi: około 24 kl./s, tryb ciągły Mid: około 10 kl./s, tryb ciągły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Low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: około 3,0 kl./s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Samowyzwalacz: 10 s / 5 s / 2 s / sekwencja 3 lub 5 zdjęć z możliwością wyboru opóźnienia 10 s, 5 s lub 2 s / zdjęcia z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bracketingiem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możliwością wyboru opóźnienia 10 s, 5 s lub 2 s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Tryb zapisu: Pojedynczy, ciągły, samowyzwalacz, samowyzwalacz (ciągły),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bracketing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(ciągły, pojedynczy, balans bieli, DRO)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</w:tr>
      <w:tr w:rsidR="002F7677" w:rsidRPr="002F7677" w:rsidTr="002F7677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15.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Mikrofon kierunkowy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Zintegrowany uchwyt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tłumika,kable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dwoma wyjściami TRS i TRRS (nagrywanie dźwięku zarówno za pomocą lustrzanek cyfrowych i smartfonów.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2F767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16.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Zestaw oświetleniowy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lampa, SOFTBOX ze statywem i żarówką.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2F767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17.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Mikroport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500 B1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D74C17">
        <w:trPr>
          <w:trHeight w:val="81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18.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Gimbal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smartfona</w:t>
            </w:r>
            <w:proofErr w:type="spellEnd"/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Specyfikacja techniczna: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Pobór mocy 1,2 W (W idealnych warunkach, gdy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gimbal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jest w pełni wyważony)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Zasięg mechaniczny: Pan: -161.2° do 172.08°,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Roll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: -127.05° do 208.95°,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Tilt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: -101.46° do 229.54°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Maks. prędkość kontroli: 120° /s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Typ: Li-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ion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Pojemność: 1000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mAh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Energia: 7,74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Wh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Napięcie: 6-8,8 V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Temperatura ładowania: 5° do 40°C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Temperatura pracy: 0° do 40°C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Czas pracy: 6,4 h (W warunkach z idealnie wyważonym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gimbalem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Czas ładowania: 1,5 h (Mierzone przy użyciu ładowarki o mocy 10 W)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Port ładowania: USB-C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Port ładowania urządzeń zewnętrznych: Nie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Uniwersalne mocowanie: Gwint 1/4"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Łączność: Bluetooth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Low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Energy 5.0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Aplikacja :DJI Mimo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Wymiary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gimbala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ze statywem: dł.: 138 mm, śr.: 32 mm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Regulacja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kątu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wysięgnika: 0 do 90°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Wymiary (dł. x szer. wys.): w przybliżeniu rozłożony: 264.5×111.1×92.3 mm, złożony: 174.7×74.6×37 mm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Waga: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Gimbal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: ok 290 g, ok magnetyczny uchwyt na telefon: 34 g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Maks. Długość wbudowanego wysięgnika: 215 mm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Waga kompatybilnego telefonu: 230 ± 60 g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Grubość kompatybilnego telefonu :6,9-10 mm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Szerokość kompatybilnego telefonu: 67-84 mm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Magnetyczna klamra: waga 34 g, wym.: 67,8 × 40 × 18 mm, kompatybilność: DJI OM5, DJI OM4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D74C17">
        <w:trPr>
          <w:trHeight w:val="35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19.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Statyw do aparatu i kamery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Parametry minimalne: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Zastosowanie Foto, Video 3D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Pasmo: 1/4" (6.4 mm)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Dodatkowa funkcja: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Leveling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device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Głowica statywu: 3D: 3-Way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Head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Maksymalne obciążenie: 500 g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Materiał: Aluminium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Noga statywu: 4-częściowy (3x rozciągany)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Gumowe stopki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Maks. grubość profilu: 16,8 mm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Regulowana wysokość: 36,5 -106,5 cm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Regulacja wysokości kolumny środkowej: ręczna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Waga: 520 g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2F7677">
        <w:trPr>
          <w:trHeight w:val="570"/>
        </w:trPr>
        <w:tc>
          <w:tcPr>
            <w:tcW w:w="16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  <w:t>Publiczna Szkoła Podstawowa nr 1 w Warce</w:t>
            </w:r>
          </w:p>
        </w:tc>
      </w:tr>
      <w:tr w:rsidR="002F7677" w:rsidRPr="002F7677" w:rsidTr="002F7677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20.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Aparat fotograficzny z akcesoriami do wideoblogów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Rozdzielczość matrycy min. 20 MP Wbudowana lampa błyskowa Interfejs: USB, wskazane Wi-Fi, Bluetooth, Stabilizacja optyczna obiektywu.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2F7677">
        <w:trPr>
          <w:trHeight w:val="18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21.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Mikrofon kierunkowy z akcesoriami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Kierunkowy mikrofon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kondesatorowy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; Charakterystyka: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kardioidalna;Zakres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częstotliwości: 75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Hz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– 20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kHz;Czułość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: -35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dB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+/-3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dB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0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dB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=1 V/Pa, przy 1 kHz; Stosunek głośności od szumu: 75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dB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SPL; Impedancja wyjściowa: 200 Ω lub więcej; Gniazdo wyjściowe sygnału: mini Jack (3,5 mm) TRS; Długość kabli połączeniowych: mini Jack (3,5 mm) TRS; Mocowania: zimna stopka, mocowanie statywowe; Waga: ok 69 g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D74C17">
        <w:trPr>
          <w:trHeight w:val="40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22.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Nagłośnienie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Wielofunkcyjna tablica multimedialna. Zawiera instrukcje z ćwiczeniami dla uczniów.  Można obsługiwać za pomocą pisaka interaktywnego, który umożliwia rysowanie, sterowanie grami i obsługę dowolnych aplikacji. Przy jego pomocy można obsługiwać przeglądarkę internetową, odtwarzać materiały audio lub wideo, korzystać z autorskiego programu graficznego czy kursów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językowych.Aplikacje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 można obsługiwać za pomocą piłek, rzucając je w wyświetlane na ekranie symbole i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animacje.Wym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. konstrukcji po złożeniu 173 x 60 x 225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cm.Wysokiej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 klasy jasny projektor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ultrakrótkoogniskowy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 o jasności 3500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AL.Wysuwany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 wysięgnik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projektora.Wbudowany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 komputer (z łącznością Wi-Fi i systemem Windows).Zestaw precyzyjnych czujników lokalizujących uderzenia piłek jak i położenie pisaka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interaktywnego.Klawiatura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bezprzewodowa.Zestaw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 pomarańczowych piłek wraz z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pojemnikiem.Pisak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 interaktywny wraz z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uchwytem.Zewnętrzny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 port USB umożliwiający podłączanie urządzeń typu pendrive.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2F7677">
        <w:trPr>
          <w:trHeight w:val="254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23.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Oświetlenie do realizacji nagrań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Zestaw oświetleniowy: lampa ze statywem i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żarówką.Statyw:Materiał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: lekkie, wytrzymałe aluminium; Głowica studyjna: 16mm; Wysokość max: 80cm (w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monopodzie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);Wysokość min: 41cm; Wymiary po złożeniu: 38cm; Sekcje: teleskopowe z zaciskami; Udźwig do 2.5kg; Nóżki: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antypoślizgowe;Lampa:Wymiary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softboxu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: (w przybliżeniu) 40x40cm; Gwint: standardowy E27; Żarówka: 65W (ekwiwalent 325W); Temperatura barwowa: 5500K; Statyw: 801m; Wysokość max: 80cm (w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monopodzie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); Głowica: ruchoma - pozwala na zmianę kąta świecenia; Wnętrze: odblaskowe;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2F7677">
        <w:trPr>
          <w:trHeight w:val="18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24.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Mikroport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akcesoriami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Nie wymagający podłączenia kablowego do kamery. System mikrofonów bezprzewodowych do lustrzanek cyfrowych, kamer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bezlusterkowych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kamer wideo lub urządzeń mobilnych, który zapewnia szczegółowy, nadający się do emisji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dźwięk.Zaczep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paska na odbiorniku służy jako uchwyt na stopkę aparatu do łatwego mocowania, dołączone są dwa kable wyjściowe: TRS do kamer i TRRS do smartfonów lub tabletów.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D74C17">
        <w:trPr>
          <w:trHeight w:val="54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25.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Gimbal</w:t>
            </w:r>
            <w:proofErr w:type="spellEnd"/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Przetestowany udźwig: 3,0 kg• Maksymalna prędkość kątowa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gimbala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przy sterowaniu ręcznym: Oś Pan: 360°/s, Oś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Tilt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: 360°/s, Oś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Roll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: 360°/s,• Punkty końcowe: Oś obrotu Pan: 360° pełen zakres, Oś obrotu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Roll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: -240° do +95°, Oś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Tilt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: -112° do +214°,• Częstotliwość pracy: 2.4000-2.4835 GHz,• Moc nadajnika: &lt; 8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dBm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,• Temperatura pracy: -20° do 45° C,• Mocowania akcesoriów: mocowanie w standardzie NATO, otwór mocujący M4, otwór na śrubę 1/4”-20, zimna stopka, port transmisji obrazu/ silnika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follow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focus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(USB-C), port RSS (USB-C), port silnika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follow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focus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(USB-C),• Akumulator: model: RB2-3400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mAh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-7.2 V, rodzaj ogniw: 18650 2S, pojemność: 3400mAh, energia: 24.48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Wh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maksymalny czas pracy: 14 godzin, czas ładowania: ok. 2 godziny przy użyciu szybkiej ładowarki 18W(protokoły PD i QC 2.0), zalecana temperatura ładowania: 5° do 40° C,• Połączenie: Bluetooth 5.0; USB-C,• Wspierane mobilne systemy operacyjne: iOS 11 lub wyższy; Android 7.0 lub wyższy,• Wymiary: złożony: (w przybliżeniu)26 × 21 × 7,5 cm (z uchwytem), rozłożony: 40 × 18,5 × 17,5 cm (z uchwytem, bez rozszerzonego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gripa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/ statywu),• Waga: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gimbal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: ok. 1216 g (z akumulatorem, bez płytki montażowej),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szybkozłączka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(Dolna/Górna) ok. 102 g, rozszerzony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Grip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/Statyw (Metalowy): ok. 226 g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2F767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26.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Statyw z akcesoriami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Statyw do aparatu i kamery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2F7677">
        <w:trPr>
          <w:trHeight w:val="570"/>
        </w:trPr>
        <w:tc>
          <w:tcPr>
            <w:tcW w:w="16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  <w:t>Publiczna Szkoła Podstawowa nr 2 w Warce</w:t>
            </w:r>
          </w:p>
        </w:tc>
      </w:tr>
      <w:tr w:rsidR="002F7677" w:rsidRPr="002F7677" w:rsidTr="002F7677">
        <w:trPr>
          <w:trHeight w:val="27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27.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Mikrofon kierunkowy z akcesoriami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1. Mikrofon kierunkowy video (pojemnościowy) o parametrach: 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dedykowany do użytku z lustrzankami DSLR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charakterystyka: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kardioidalna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zakres częstotliwości: 100Hz - 20kHz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maksymalny SPL: 140dBSPL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zasilanie: 2V-5V DC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wymiary: (w przybliżeniu) 21 x 21 x 80 mm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typ złącza: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Minijack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3,5 mm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D74C17">
        <w:trPr>
          <w:trHeight w:val="189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lang w:eastAsia="pl-PL"/>
              </w:rPr>
              <w:t>2. Mikrofon reporterski: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- adapter do np.; RODE Wireless Go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- umożliwia przekształcenie RODE Wireless Go w poręczny mikrofon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- mocowanie za pomocą złącza zimnej stopki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- ułatwia wypowiadanie się do kamery i realizację wywiadów, prezentacji itp.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 xml:space="preserve"> - w zestawie z osłoną przeciwwietrzną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2F7677">
        <w:trPr>
          <w:trHeight w:val="15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77" w:rsidRPr="002F7677" w:rsidRDefault="002F7677" w:rsidP="002F7677">
            <w:pPr>
              <w:spacing w:after="2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lang w:eastAsia="pl-PL"/>
              </w:rPr>
              <w:t>3. Profesjonalna osłona przeciwwietrzna na mikrofon pojemnościowy: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- osłona kompatybilna z mikrofonem video pojemnościowy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- wykonana ze sztucznego futra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D74C17">
        <w:trPr>
          <w:trHeight w:val="81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28.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Mikrofon dynamiczny z akcesoriami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77" w:rsidRPr="002F7677" w:rsidRDefault="002F7677" w:rsidP="002F7677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Zestaw mikrofonów dynamicznych (2szt): Zestaw mikrofonów dynamicznych (2szt)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AKG WMS40 MINI Dual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Vocal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US45 A/C (660.700 MHz - 662.300 MHz)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Typ :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Pre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-spolaryzowany mikrofon pojemnościowy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Charakterystyka kierunkowa :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kardioidalna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Zakres częstotliwości : 20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Hz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20.000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Hz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Czułość 40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mV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/ Pa : (-28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dBV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re 1 V / Pa)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Max. SPL : 126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dB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/ 130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dB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(dla 1% / 3% THD)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Równoważny poziom szumu : (IEC 60268-4) 22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dB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Impedancja : 200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ohm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, zbalansowana elektronicznie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Zalecana impedancja obciążenia : &gt; 2000 Ohm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Napięcie zasilania : bateria 9 V przez B 29 L , z nadajnika kieszonkowego, lub zasilanie fantomowe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uniwersalnym zasilaczem 9-52 V przez adapter MPA VL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Zasilanie : ok. 2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mA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Zakres temperatury pracy :-20 ° C do +60 ° C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Wilgotność względna pracy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 temperaturze +20 ° C : 99%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Długość przewodu : 1,5 m (5 ft.)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Wykończenie :czarny matowy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Wymiary : (w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przyblizeniu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) 130 mm (5,2 cala)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dia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ZAWARTOŚĆ ZESTAWU 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dwa mikrofony dynamiczne,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kardioidalne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wbudowanymi nadajnikami HT40, 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odbiornik z podwójnym systemem antenowym eliminującym zakłócenia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falowe SR 40 Mini2 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zasilacz sieciowy 12V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oryginalne opakowanie oraz wypełnienie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D74C17">
        <w:trPr>
          <w:trHeight w:val="57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29.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Mikrofon nagłowny z akcesoriami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77" w:rsidRPr="002F7677" w:rsidRDefault="002F7677" w:rsidP="002F7677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Sport Set mikrofon bezprzewodowy np. AKG WMS45 (AKG C 544 L MIKROFON NAGŁOWNY - 1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mikrofon dynamiczny,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kardioidalny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wbudowanym nadajnikiem HT40,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nadajnik paskowy PT 40, (można podłączyć instrument lub inne źródło, oraz np.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mikr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. nagłowny)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odbiornik z podwójnym systemem antenowym eliminującym zakłócenia falowe SR 40 Mini2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NADAJNIK HT 40 PRO SINGLE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Modulacja: FM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Pasmo częstotliwościowe 65 do 20 kHz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Moc nadajnika 10mW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Pobór prądu 70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mA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Zasilanie 1x bateria 1,5V AA (LR6 IEC 86-L)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Żywotność baterii ok. 31 godzin (dla 2200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mAh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Całkowite zniekształcenia harmoniczne: 0,8 % @ 1 kHz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Stosunek sygnał/szum: 110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dBA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Wymiary: (w przybliżeniu) 229 x 53 x 53 mm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D74C17">
        <w:trPr>
          <w:trHeight w:val="78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30.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Nagłośnienie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77" w:rsidRPr="002F7677" w:rsidRDefault="002F7677" w:rsidP="002F7677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 głośnik mobilny (np. Ibiza Sound PORT15UHF-BT System PA) zasilany bateryjnie z wbudowanym akumulatorem oraz odbiornikiem bezprzewodowym, 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bezprzewodowym mikrofonem ręcznym, 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zestawem słuchawkowym i technologią Bluetooth do bezprzewodowego odtwarzania muzyki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głośnik wyposażony w wzmacniacz o mocy 100W (RMS) i maksymalnej mocy 400W (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Peak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), 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częstotliwości 45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Hz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– 20 kHz przez jeden 15” głośnik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niskotonowy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wysokotonowy.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tylny panel głośnika wyposażony następujące w funkcje: odtwarzacz z wyświetlaczem umożliwiającym odtwarzanie z nośników pamięci USB lub kart SD. Odtwarzacz jest wyposażony w elementy sterujące głośnością, dwuzakresowy korektor z korekcją tonów wysokich i niskich, efekty Echo i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Delay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. Oddzielne sterowanie jest również dostępne dla sekcji bezprzewodowego odbiornika i oferuje mikrofon Potencjometry głośności, głośność VHF i kontur. Osobny kanał dla łączności Bluetooth jest wyposażony w potencjometr głośności i przycisk parowania urządzenia. głośnik z rączką teleskopową, w zestawie znajduje się również mikrofon do ręczny z wbudowanym nadajnikiem bezprzewodowym, pilot zdalnego sterowania oraz mikrofon nagłowny z bezprzewodowym nadajnikiem na pasku.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Cały system może być zasilany z sieci lub z wbudowanej baterii. Wymiary: (w przybliżeniu) 482x442x730 mm.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D74C17">
        <w:trPr>
          <w:trHeight w:val="48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31.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Oświetlenie do realizacji nagrań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77" w:rsidRPr="002F7677" w:rsidRDefault="002F7677" w:rsidP="002F7677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1. Lampa oświetleniowa PANEL LED o parametrach: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strumień świetlny: 4000 lm (lumenów)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regulowana temperatura barwowa: 3200-5500 K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regulacja mocy płynna (co 1) lub skokowa (co 10%)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kąt świecenia 110 stopni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współczynnik CRI: &gt;95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pobór mocy: 40 W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zasilanie: 2 x akumulator typu NP-F (brak w zestawie) lub zasilacz sieciowy 12 V / 5 A (FJ-SW20171205000D - brak w zestawie)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typ chłodzenia: wbudowany wentylator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wrota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możliwość sterowania bezprzewodowego do 15 m (pilot w zestawie)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możliwość pracy w grupach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wymiary (mm): 335 x 255 x 55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2F7677">
        <w:trPr>
          <w:trHeight w:val="21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77" w:rsidRPr="002F7677" w:rsidRDefault="002F7677" w:rsidP="002F7677">
            <w:pPr>
              <w:spacing w:after="2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lang w:eastAsia="pl-PL"/>
              </w:rPr>
              <w:t>2. Zasilacz do lampy oświetleniowej o parametrach: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-napięcie wyjściowe: 12 V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- natężenie: 5 A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- długość przewodu zasilacza: 2 m.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- długość przewodu sieciowego: 5 m.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D74C17">
        <w:trPr>
          <w:trHeight w:val="81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32.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Kamera przenośna cyfrowa wraz z akcesoriami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KAMERA i jej parametry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pełnoklatkowy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bezlusterkowiec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- tryb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zdjeć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seryjnych 10 kl./s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- filmowanie 4K 60 p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- odchylany ekran dotykowy 3''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- wydajny akumulator Z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- matryca 33 MP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Exmor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- procesor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Bionz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XR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- system śledzenia w czasie rzeczywistym z technologią ustawiania ostrości na oko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- 5-osiowy system stabilizacji obrazu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- wizjer elektroniczny o rozdzielczości 3,69 mln pikseli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- 2 gniazda kart pamięci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- zapis z 10-bitowym próbkowaniem koloru 4:2:2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- profile obrazu S-CINETONE/S-LOG 3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- odczyt wszystkich pikseli bez łączenia w grupy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- cyfrowe łącze audio do podłączania profesjonalnych mikrofonów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- konstrukcja rozpraszająca ciepło umożliwiająca długotrwałe nagrywanie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- streaming na żywo w formatach 4K 15p i Full HD 60p bez używania karty przechwytującej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- złącze USB-C 3.2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automatyczne tworzenie kopii zapasowej poprzez Bluetooth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superszybkie łącze Wi-Fi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menu w języku polskim.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Warunki gwarancji: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czas reakcji serwisu (SLA) - do 3 tygodnie od dnia zgłoszenia.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serwis i wsparcie techniczne na ternie polski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wsparcie techniczne i instrukcja obsługi  w języku polskim (niekoniecznie papierowa)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interfejs w języku polskim lub angielskim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D74C17">
        <w:trPr>
          <w:trHeight w:val="415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33.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Akcesoria do kamery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77" w:rsidRPr="002F7677" w:rsidRDefault="002F7677" w:rsidP="002F7677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1. AKCESORIA KOMPATBYILNE Z KAMERĄ - OBIEKTYW o parametrach: - uniwersalny zakres ogniskowych wynoszący 24-105 mm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stała przysłona f/4,0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bardzo szybki, cichy i dokładny system AF wspierany napędem DDSSM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niska waga wynosząca zaledwie 663 g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zaawansowana konstrukcja optyczna obejmująca 17 elementów w 14 grupach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soczewki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asferyczne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, w tym 2 typu AA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wydajny optyczny stabilizator obrazu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- 3 soczewki z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niskodyspersyjnego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szkła ED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minimalny dystans ostrzenia wynoszący zaledwie 38 cm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waga obiektywu: ok 663 g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konstrukcja odporna na działanie wilgoci i pyłu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przednia soczewka pokryta warstwą fluoru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przycisk pamięci ostrości o definiowanej funkcjonalności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menu w języku polskim.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2F7677">
        <w:trPr>
          <w:trHeight w:val="1443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2. Program do obróbki zdjęć o parametrach: np. Adobe Photoshop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Elements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2021 o podobnych parametrach: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program przeznaczony dla 1 użytkownika, który może zainstalować produkt na 2 komputerach z systemem Windows. 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profesjonalny z dożywotnim kluczem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2F7677">
        <w:trPr>
          <w:trHeight w:val="27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77" w:rsidRPr="002F7677" w:rsidRDefault="002F7677" w:rsidP="002F7677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3. DEDYKOWANY AKUMULATOR kompatybilny z kamerą o parametrach: - akumulator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litowo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-jonowy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pojemność baterii 2280mAh (16,4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Wh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napięcie 7,2V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technologia info LITHIUM do dokładnego pomiaru zużycia energii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wymiary (w przybliżeniu) 38,7 mm x 22,7 mm x 51,7 mm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menu w języku polskim.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D74C17">
        <w:trPr>
          <w:trHeight w:val="245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77" w:rsidRPr="002F7677" w:rsidRDefault="002F7677" w:rsidP="002F7677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4. ŁADOWARKA DO AKUMULATORÓW o parametrach: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w pełni kompatybilna z dedykowanymi akumulatorami kamery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dioda informująca o stanie ładowania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automatyczne przerywanie ładowanie po naładowaniu całej baterii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bezpieczne ładowanie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w zestawie z kablem USB-A/Micro USB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napięcie wejściowe: 5 V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napięcie wyjściowe: 8,4 V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menu w języku polskim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2F7677">
        <w:trPr>
          <w:trHeight w:val="3487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77" w:rsidRPr="002F7677" w:rsidRDefault="002F7677" w:rsidP="002F7677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5. FILTR DO KAMERY  kompatybilny do wybranej kamery o parametrach: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odcina promieniowanie ultrafioletowe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średnica: 77 mm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ultra-cienki, dwugwintowy pierścień typu SLIM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oprawka 30% cieńsza od standardowych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grubość szkła 2.5 mm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grubość oprawki 7 mm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brak winietowania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- 8 powłok antyrefleksyjnych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super niski współczynnik odbicia do 1,5%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pokrywa teflonowa na gwincie zewnętrznym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- matowe wykończenie wewnątrz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- płynny montaż i demontaż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2F7677">
        <w:trPr>
          <w:trHeight w:val="27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77" w:rsidRPr="002F7677" w:rsidRDefault="002F7677" w:rsidP="002F7677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6. FILTR DO KAMERY APARATU w kamerze kompatybilny do wybranego aparatu wbudowanego w kamerę o parametrach: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wykonany z wysokiej jakości szkła optycznego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zmienna przepuszczalność światła od 3 do 400EV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- 2 polaryzatory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zakres od 1,5 do 9 stopni przysłony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średnica: 77 mm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2F7677">
        <w:trPr>
          <w:trHeight w:val="61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77" w:rsidRPr="002F7677" w:rsidRDefault="002F7677" w:rsidP="002F7677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7.  KABEL USB-C na USB-C o parametrach: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wysoka jakość wykonania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oryginalny produkt 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 xml:space="preserve"> - długość: 100 cm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- standard USB 3.1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</w:tr>
      <w:tr w:rsidR="002F7677" w:rsidRPr="002F7677" w:rsidTr="002F7677">
        <w:trPr>
          <w:trHeight w:val="54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77" w:rsidRPr="002F7677" w:rsidRDefault="002F7677" w:rsidP="002F7677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8. DODATKOWE AKCESORIA DO KAMERY o parametrach kabel HDMI, torba kompatybilna z wybraną kamerą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2F7677">
        <w:trPr>
          <w:trHeight w:val="3443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77" w:rsidRPr="002F7677" w:rsidRDefault="002F7677" w:rsidP="002F7677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9. Karta pamięci kompatybilna do kamery: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pojemność 256GB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prędkość zapisu filmowego C10, V30 i U3 gwarantujące płynne nagrywanie video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- możliwość nagrywania w 4K i Full HD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prędkość odczytu do 170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Mb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/s skracająca czas kopiowania plików na komputer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prędkość zapisu do 90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Mb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/s umożliwiająca wykorzystanie szybkiego trybu seryjnego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wysoka wytrzymałość, odporność na wstrząsy, wodę, ekstremalne temperatury i promieniowanie rentgenowskie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licencja na program do odzyskiwania danych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Rescue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Pro Deluxe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menu w języku polskim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2F7677">
        <w:trPr>
          <w:trHeight w:val="30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34.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Mikroport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akcesoriami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Mikroport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akcesoriami o parametrach: - bezprzewodowy system audio (krawatowy)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typ akustyczny: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Pre-polarised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pressure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transducer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charakterystyka: wielokierunkowa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zakres częstotliwości: 50Hz - 20kHz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maksymalny SPL: 100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dB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SPL (1kHz @ 1m)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dBu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zasilanie: USB 5V, 0.3A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wymiary: (w przybliżeniu) 44 x 45,3 x 18,3 mm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typ złącza: USB-C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D74C17">
        <w:trPr>
          <w:trHeight w:val="25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35.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Oprogramowanie do edycji, montażu i tworzenia materiałów video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Program do montażu i edycji video: Program do montażu i edycji video: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np.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DaVinci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Resolve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Studio (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dongle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)  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edycja audio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 pełna nieliniowa edycja wideo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 obsługa VFX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 tworzenie grafiki 3D i efektów specjalnych w Fusion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 jednoczesna praca kilku osób na osi czasu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znakomita optymalizacja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kompatybilność z systemami Mac, Windows i Linux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2F7677">
        <w:trPr>
          <w:trHeight w:val="198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36.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Greenscreen</w:t>
            </w:r>
            <w:proofErr w:type="spellEnd"/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Greenscreen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: - Maksymalna moc 75W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Cztery porty USB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USB-C Power Delivery o mocy wyjściowej do 60W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Szybkie ładowanie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Systemy zabezpieczające przed przepięciami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Solidna konstrukcja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Kompaktowe wymiary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2F7677">
        <w:trPr>
          <w:trHeight w:val="30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37.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Gimbal</w:t>
            </w:r>
            <w:proofErr w:type="spellEnd"/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_- profesjonalny stabilizator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kompatybilny z zaawansowanymi aparatami i kamerami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system mocowania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FlexMount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możliwość rejestrowania płynnych obrazów w orientacji pionowej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modułowa konstrukcja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cyfrowy i mechaniczny system kontroli ostrości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ekran OLED o przekątnej 0,96''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rękojeść wykonana z włókna węglowego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- 3 wymienne akumulatory zapewniające do 12 godzin pracy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D74C17">
        <w:trPr>
          <w:trHeight w:val="373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38.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Statyw z akcesoriami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77" w:rsidRPr="002F7677" w:rsidRDefault="002F7677" w:rsidP="002F7677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1. Statyw studyjny oświetleniowy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Air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A-275 z pokrowcem, amortyzacja powietrzna o parametrach: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wysokość maksymalna: 260 cm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wysokość minimalna: 110 cm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złożony: 92 cm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amortyzacja: powietrzna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ilość sekcji: 3 (2 ruchome)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średnice sekcji: 30/26/20 mm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średnica nóg: 22mm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rozstaw nóg: 100cm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udźwig maksymalny: 8kg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kompatybilny z kółkami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materiał: aluminium / stal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w komplecie: pokrowiec, trzpień dwustronny 1/4 - 3/8 cala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2F7677">
        <w:trPr>
          <w:trHeight w:val="39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77" w:rsidRPr="002F7677" w:rsidRDefault="002F7677" w:rsidP="002F7677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2. Statyw o parametrach: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- 3-sekcyjne nogi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wykonany z wytrzymałych stopów aluminium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regulowane naprężenie dźwigni nóg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maksymalna wysokość 169.5 cm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minimalna wysokość 40 cm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długość po złożeniu 69 cm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udźwig 5 kg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waga ok 2560 g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lekka głowica 128RC w zestawie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2F7677">
        <w:trPr>
          <w:trHeight w:val="2316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77" w:rsidRPr="002F7677" w:rsidRDefault="002F7677" w:rsidP="002F7677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3. Zestaw do zawieszania tła o parametrach: Specyfikacja zestawu: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Poprzeczka składana z czterech segmentów, trzy możliwości regulacji długości belki: 150/225/300cm,  średnica belki: 25mm, zakres wysokości zestawu: 80-200 cm, 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trzy sekcje statywu, blokowanie rozstawu nóg i wysokości statywu antypoślizgowe stopki. 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Zestaw zawiera: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2x statyw, składana poprzeczka, futerał.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2F7677">
        <w:trPr>
          <w:trHeight w:val="570"/>
        </w:trPr>
        <w:tc>
          <w:tcPr>
            <w:tcW w:w="16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  <w:lastRenderedPageBreak/>
              <w:t>Publiczna Szkoła Podstawowa - Nowa Wieś</w:t>
            </w:r>
          </w:p>
        </w:tc>
      </w:tr>
      <w:tr w:rsidR="002F7677" w:rsidRPr="002F7677" w:rsidTr="002F7677">
        <w:trPr>
          <w:trHeight w:val="12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39.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08125A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Aparat Sony 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Rozdzielczość efektywna [mln punktów]: 20.1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Maks. rozdzielczość filmów: 4K Ultra HD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Łączność bezprzewodowa: Bluetooth , Wi-Fi 802.11 b/g/n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Ogniskowa [mm]: 24 - 70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2F7677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40.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8B4BDE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Mikrofon kierunkowy 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Przeznaczenie Aparat cyfrowy, Kamera, Smartfony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Rodzaj Mikrofon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2F7677">
        <w:trPr>
          <w:trHeight w:val="15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41.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Bezprzewowody</w:t>
            </w:r>
            <w:proofErr w:type="spellEnd"/>
            <w:r w:rsidR="008B4BD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mikrofon 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Zasilanie:3 V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Pobór prądu:70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mA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Stosunek sygnału do szumu:84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dB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Czułość:-90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dB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Waga:ok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47 g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D74C17">
        <w:trPr>
          <w:trHeight w:val="69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42.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8B4BDE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r w:rsidR="002F7677"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estaw mikrofonów bezprzewodowych UHF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F807AC" w:rsidRDefault="002F7677" w:rsidP="00F80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połączenie: 4 x wyjście mikrofonowe XLR (odbiornik)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podłączenie nadajnika kieszonkowego: 1 x 3,5 mm wyjście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jack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częstotliwości nadawcze: 826.300 - 831.200 MHz, 863.000 - 865.000 MHz (UHF)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zakres częstotliwości: 60-18 000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Hz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stabilność częstotliwości: 0,0015%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RF wyjście: &lt;10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mW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współczynnik hałasu:&gt; 97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dB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zniekształcenie: &lt;1%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kieszonkowy nadajnik bezprzewodowy z klipsem do paska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mikrofon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Lavalier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klipsem na ubrania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regulacja głośności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indywidualnie regulowane częstotliwości transmisji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przesyłanie częstotliwości odbiornika do nadajników kieszonkowych za pośrednictwem podczerwieni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wyłączenie dźwięku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działająca dioda LED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RF LED dioda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włącznik / wyłącznik z przodu urządzenia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zasilanie kieszonkowego nadajnika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bezprzewodowego: 2 x bateria 1,5 V AA (nie musi znajdować się w zestawie)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zasilanie odbiornika: 100 - 240 V ~ | 50/60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Hz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(przez 12 V adapter)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D74C17">
        <w:trPr>
          <w:trHeight w:val="52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43.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8B4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Zestaw nagłośnieniow</w:t>
            </w:r>
            <w:r w:rsidR="008B4BD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y ( Wzmacniacz, </w:t>
            </w:r>
            <w:proofErr w:type="spellStart"/>
            <w:r w:rsidR="008B4BDE">
              <w:rPr>
                <w:rFonts w:ascii="Calibri" w:eastAsia="Times New Roman" w:hAnsi="Calibri" w:cs="Times New Roman"/>
                <w:color w:val="000000"/>
                <w:lang w:eastAsia="pl-PL"/>
              </w:rPr>
              <w:t>mixer</w:t>
            </w:r>
            <w:proofErr w:type="spellEnd"/>
            <w:r w:rsidR="008B4BDE">
              <w:rPr>
                <w:rFonts w:ascii="Calibri" w:eastAsia="Times New Roman" w:hAnsi="Calibri" w:cs="Times New Roman"/>
                <w:color w:val="000000"/>
                <w:lang w:eastAsia="pl-PL"/>
              </w:rPr>
              <w:t>, kolumny)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Głośnik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niskotonowy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: 1 x 15”, 1 x38cm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Magnes (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woofer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) 50 Oz, 2.5"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Tweeter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: PTC, 1,75" tytanowy     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Moc max: 700W,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Moc RMS: 300W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Pasmo przenoszenia: 35Hz-20kHz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Czułość: 96dB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Złącz: 2 x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speakon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(do połączeń równoległych)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Impedancja: 8Ohm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Posiada otwór na statyw                                Moc wyjściowa: 2x200W (4 Ω)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Ilość kanałów: 4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Rodzaj gniazd wejściowych: Jack 6.35mm i XLR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Zasilanie Phantom 48V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Odtwarzacz mp3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Gniazdo USB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Bluetooth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Rejestrator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Efekty(16 efektów)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Czułość: 10dB- 60dB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2F7677">
        <w:trPr>
          <w:trHeight w:val="12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44.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Lampa światła ciągłego +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Softbox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50x70 + 8x 400W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Moc [W]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400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Temperatura błysku [K]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5500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2F7677">
        <w:trPr>
          <w:trHeight w:val="15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45.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Mozabook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classroom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licencja 3 lat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Licencja 3 lata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Oprogramowanie prezentacyjne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Prosty i intuicyjny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Ponad 1000 interaktywnych modeli 3D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Kilkaset edukacyjnych filmów, materiałów dźwiękowych oraz zadań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2F7677">
        <w:trPr>
          <w:trHeight w:val="24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46.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8B4BDE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  <w:r w:rsidR="002F7677"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ezprzewodowe rozwiązanie do prezentacji USB-C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Rozdzielczość wyjściowa 1920 x 1080 Full HD @ 60Hz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BYOD - / -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Ilość nadajników 2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Podłączenie USB-C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Wysokość 2,7 cm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Waga produktu ok 1,04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Szerokość ok 11 cm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Szerokość ok 11 cm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D74C17">
        <w:trPr>
          <w:trHeight w:val="18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47.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CB6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Gimbal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Przeznaczenie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Aparat, Kamera, Smartfony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Rodzaj akcesorium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proofErr w:type="spellStart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Gimbal</w:t>
            </w:r>
            <w:proofErr w:type="spellEnd"/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ręczny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Typ stabilizatora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Elektroniczny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2F7677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48.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CB6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Statyw 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Maksymalny udźwig   2 kg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Waga   ok 1,2 kg</w:t>
            </w: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Wysokość po złożeniu ok 56 cm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7677" w:rsidRPr="002F7677" w:rsidTr="002F7677">
        <w:trPr>
          <w:trHeight w:val="570"/>
        </w:trPr>
        <w:tc>
          <w:tcPr>
            <w:tcW w:w="16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  <w:t>Publiczna Szkoła Podstawowa - Konary</w:t>
            </w:r>
          </w:p>
        </w:tc>
      </w:tr>
      <w:tr w:rsidR="002F7677" w:rsidRPr="002F7677" w:rsidTr="002F7677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lang w:eastAsia="pl-PL"/>
              </w:rPr>
              <w:t>49.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lang w:eastAsia="pl-PL"/>
              </w:rPr>
              <w:t>Aparat fotograficzny z możliwością nagrywania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Aparat typu Sony RX100 III | Zaawansowany aparat kompaktowy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premium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 (przetwornik typu 1,0″, obiektyw Zeiss 24–70 mm F1.8–2.8 i uchylny ekran dla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wideoblogerów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>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2F7677" w:rsidRPr="002F7677" w:rsidTr="002F7677">
        <w:trPr>
          <w:trHeight w:val="462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lang w:eastAsia="pl-PL"/>
              </w:rPr>
              <w:t>50.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CB6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Nagłośnienie głośnik typu </w:t>
            </w:r>
            <w:bookmarkStart w:id="0" w:name="_GoBack"/>
            <w:bookmarkEnd w:id="0"/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lang w:eastAsia="pl-PL"/>
              </w:rPr>
              <w:t>Minimalne wymagania  techniczne: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Moc systemu: 2000 watów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 xml:space="preserve">Pasmo przenoszenia: 38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Hz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 do 20 kHz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 xml:space="preserve">Maks. SPL: 126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dB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Subwoofer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 klasy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premium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 z 10-calowym głośnikiem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niskotonowym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 o długim skoku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 xml:space="preserve">Mikser czterokanałowy: 2 x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Mic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 / Line, 1 x Instrument, 1 x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Aux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24-bitowy kontroler DSP, zintegrowany wyświetlacz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 xml:space="preserve">3-pasmowy korektor główny z średnimi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półparametrycznymi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Trzy tryby dźwięku (muzyka, głos, DJ)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Pięć programowalnych ustawień użytkownika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Bardzo szeroki kąt pokrycia (120 °)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Konfigurowalny do ustawienia na podłodze lub na scenie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Strumieniowe przesyłanie dźwięku przez Bluetooth 5.0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 xml:space="preserve"> pokrowiec na kolumny i osłonę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subwoofera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 Wejście mikrofonowe: Mini XLR (3-pin)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2F7677" w:rsidRPr="002F7677" w:rsidTr="002F767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lang w:eastAsia="pl-PL"/>
              </w:rPr>
              <w:t>51.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lang w:eastAsia="pl-PL"/>
              </w:rPr>
              <w:t>Oświetlenie do realizacji nagrań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lang w:eastAsia="pl-PL"/>
              </w:rPr>
              <w:t>oświetlenie typu lampa pierścieniowa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2F7677" w:rsidRPr="002F7677" w:rsidTr="00D74C17">
        <w:trPr>
          <w:trHeight w:val="12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lang w:eastAsia="pl-PL"/>
              </w:rPr>
              <w:lastRenderedPageBreak/>
              <w:t>52.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Mikroport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 z akcesoriami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lang w:eastAsia="pl-PL"/>
              </w:rPr>
              <w:t>Częstotliwość pracy: 203 MHz (Kanał A) do 216 MHz (Kanał D)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 xml:space="preserve">Modulacja: 6 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mV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Wejście mikrofonowe: Mini XLR (3-pin)</w:t>
            </w:r>
            <w:r w:rsidRPr="002F7677">
              <w:rPr>
                <w:rFonts w:ascii="Calibri" w:eastAsia="Times New Roman" w:hAnsi="Calibri" w:cs="Times New Roman"/>
                <w:lang w:eastAsia="pl-PL"/>
              </w:rPr>
              <w:br/>
              <w:t>Wyjście sygnału: mini-</w:t>
            </w: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jack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 3,5 mm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2F7677" w:rsidRPr="002F7677" w:rsidTr="002F767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lang w:eastAsia="pl-PL"/>
              </w:rPr>
              <w:t>53.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Gimbal</w:t>
            </w:r>
            <w:proofErr w:type="spellEnd"/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2F7677">
              <w:rPr>
                <w:rFonts w:ascii="Calibri" w:eastAsia="Times New Roman" w:hAnsi="Calibri" w:cs="Times New Roman"/>
                <w:lang w:eastAsia="pl-PL"/>
              </w:rPr>
              <w:t>gimbal</w:t>
            </w:r>
            <w:proofErr w:type="spellEnd"/>
            <w:r w:rsidRPr="002F7677">
              <w:rPr>
                <w:rFonts w:ascii="Calibri" w:eastAsia="Times New Roman" w:hAnsi="Calibri" w:cs="Times New Roman"/>
                <w:lang w:eastAsia="pl-PL"/>
              </w:rPr>
              <w:t xml:space="preserve"> ręczny z wejściem standardowym na aparat i kamerę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7" w:rsidRPr="002F7677" w:rsidRDefault="002F7677" w:rsidP="002F767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F767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</w:tbl>
    <w:p w:rsidR="002F7677" w:rsidRDefault="002F7677" w:rsidP="00BC361A">
      <w:pPr>
        <w:suppressAutoHyphens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0A382F" w:rsidRPr="00BC361A" w:rsidRDefault="000A382F" w:rsidP="00BC361A">
      <w:pPr>
        <w:suppressAutoHyphens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sectPr w:rsidR="000A382F" w:rsidRPr="00BC361A" w:rsidSect="000A382F">
      <w:headerReference w:type="default" r:id="rId7"/>
      <w:pgSz w:w="16838" w:h="11906" w:orient="landscape"/>
      <w:pgMar w:top="426" w:right="284" w:bottom="426" w:left="851" w:header="709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277" w:rsidRDefault="000E5277" w:rsidP="00D26281">
      <w:pPr>
        <w:spacing w:after="0" w:line="240" w:lineRule="auto"/>
      </w:pPr>
      <w:r>
        <w:separator/>
      </w:r>
    </w:p>
  </w:endnote>
  <w:endnote w:type="continuationSeparator" w:id="0">
    <w:p w:rsidR="000E5277" w:rsidRDefault="000E5277" w:rsidP="00D2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277" w:rsidRDefault="000E5277" w:rsidP="00D26281">
      <w:pPr>
        <w:spacing w:after="0" w:line="240" w:lineRule="auto"/>
      </w:pPr>
      <w:r>
        <w:separator/>
      </w:r>
    </w:p>
  </w:footnote>
  <w:footnote w:type="continuationSeparator" w:id="0">
    <w:p w:rsidR="000E5277" w:rsidRDefault="000E5277" w:rsidP="00D2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B6A" w:rsidRPr="00385E3D" w:rsidRDefault="008C1B6A" w:rsidP="002C764B">
    <w:pPr>
      <w:pStyle w:val="Nagwek"/>
      <w:tabs>
        <w:tab w:val="clear" w:pos="9072"/>
        <w:tab w:val="right" w:pos="9639"/>
      </w:tabs>
      <w:ind w:right="-426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393B14"/>
    <w:multiLevelType w:val="hybridMultilevel"/>
    <w:tmpl w:val="4588C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A52C4"/>
    <w:multiLevelType w:val="hybridMultilevel"/>
    <w:tmpl w:val="CC22AD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7A0885"/>
    <w:multiLevelType w:val="hybridMultilevel"/>
    <w:tmpl w:val="96E09164"/>
    <w:lvl w:ilvl="0" w:tplc="1EE48D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52600A"/>
    <w:multiLevelType w:val="hybridMultilevel"/>
    <w:tmpl w:val="02D27460"/>
    <w:lvl w:ilvl="0" w:tplc="FFF2A7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A015F5"/>
    <w:multiLevelType w:val="hybridMultilevel"/>
    <w:tmpl w:val="96E09164"/>
    <w:lvl w:ilvl="0" w:tplc="1EE48D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542587"/>
    <w:multiLevelType w:val="hybridMultilevel"/>
    <w:tmpl w:val="FD70501C"/>
    <w:lvl w:ilvl="0" w:tplc="B296B2D4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9" w:hanging="360"/>
      </w:pPr>
    </w:lvl>
    <w:lvl w:ilvl="2" w:tplc="0415001B" w:tentative="1">
      <w:start w:val="1"/>
      <w:numFmt w:val="lowerRoman"/>
      <w:lvlText w:val="%3."/>
      <w:lvlJc w:val="right"/>
      <w:pPr>
        <w:ind w:left="1999" w:hanging="180"/>
      </w:pPr>
    </w:lvl>
    <w:lvl w:ilvl="3" w:tplc="0415000F" w:tentative="1">
      <w:start w:val="1"/>
      <w:numFmt w:val="decimal"/>
      <w:lvlText w:val="%4."/>
      <w:lvlJc w:val="left"/>
      <w:pPr>
        <w:ind w:left="2719" w:hanging="360"/>
      </w:pPr>
    </w:lvl>
    <w:lvl w:ilvl="4" w:tplc="04150019" w:tentative="1">
      <w:start w:val="1"/>
      <w:numFmt w:val="lowerLetter"/>
      <w:lvlText w:val="%5."/>
      <w:lvlJc w:val="left"/>
      <w:pPr>
        <w:ind w:left="3439" w:hanging="360"/>
      </w:pPr>
    </w:lvl>
    <w:lvl w:ilvl="5" w:tplc="0415001B" w:tentative="1">
      <w:start w:val="1"/>
      <w:numFmt w:val="lowerRoman"/>
      <w:lvlText w:val="%6."/>
      <w:lvlJc w:val="right"/>
      <w:pPr>
        <w:ind w:left="4159" w:hanging="180"/>
      </w:pPr>
    </w:lvl>
    <w:lvl w:ilvl="6" w:tplc="0415000F" w:tentative="1">
      <w:start w:val="1"/>
      <w:numFmt w:val="decimal"/>
      <w:lvlText w:val="%7."/>
      <w:lvlJc w:val="left"/>
      <w:pPr>
        <w:ind w:left="4879" w:hanging="360"/>
      </w:pPr>
    </w:lvl>
    <w:lvl w:ilvl="7" w:tplc="04150019" w:tentative="1">
      <w:start w:val="1"/>
      <w:numFmt w:val="lowerLetter"/>
      <w:lvlText w:val="%8."/>
      <w:lvlJc w:val="left"/>
      <w:pPr>
        <w:ind w:left="5599" w:hanging="360"/>
      </w:pPr>
    </w:lvl>
    <w:lvl w:ilvl="8" w:tplc="0415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7" w15:restartNumberingAfterBreak="0">
    <w:nsid w:val="0BFD0BF1"/>
    <w:multiLevelType w:val="hybridMultilevel"/>
    <w:tmpl w:val="BA1EBE86"/>
    <w:lvl w:ilvl="0" w:tplc="548274F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5E025C"/>
    <w:multiLevelType w:val="hybridMultilevel"/>
    <w:tmpl w:val="1A2C82B2"/>
    <w:lvl w:ilvl="0" w:tplc="A67ED7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DB04D01"/>
    <w:multiLevelType w:val="hybridMultilevel"/>
    <w:tmpl w:val="42C03652"/>
    <w:lvl w:ilvl="0" w:tplc="88BAC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E3202A"/>
    <w:multiLevelType w:val="hybridMultilevel"/>
    <w:tmpl w:val="5A80594A"/>
    <w:lvl w:ilvl="0" w:tplc="CE484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77EF6"/>
    <w:multiLevelType w:val="hybridMultilevel"/>
    <w:tmpl w:val="00EEFEB6"/>
    <w:lvl w:ilvl="0" w:tplc="4E4C39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A504E"/>
    <w:multiLevelType w:val="hybridMultilevel"/>
    <w:tmpl w:val="8B0CDA6E"/>
    <w:lvl w:ilvl="0" w:tplc="A2505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417903"/>
    <w:multiLevelType w:val="hybridMultilevel"/>
    <w:tmpl w:val="94109DD6"/>
    <w:lvl w:ilvl="0" w:tplc="8AC8A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4"/>
        </w:tabs>
        <w:ind w:left="2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14"/>
        </w:tabs>
        <w:ind w:left="10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34"/>
        </w:tabs>
        <w:ind w:left="17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54"/>
        </w:tabs>
        <w:ind w:left="24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94"/>
        </w:tabs>
        <w:ind w:left="38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14"/>
        </w:tabs>
        <w:ind w:left="46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34"/>
        </w:tabs>
        <w:ind w:left="5334" w:hanging="180"/>
      </w:pPr>
    </w:lvl>
  </w:abstractNum>
  <w:abstractNum w:abstractNumId="14" w15:restartNumberingAfterBreak="0">
    <w:nsid w:val="153E1EDB"/>
    <w:multiLevelType w:val="hybridMultilevel"/>
    <w:tmpl w:val="0166EF7E"/>
    <w:lvl w:ilvl="0" w:tplc="B858A3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5464935"/>
    <w:multiLevelType w:val="hybridMultilevel"/>
    <w:tmpl w:val="FD229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C6F8F"/>
    <w:multiLevelType w:val="hybridMultilevel"/>
    <w:tmpl w:val="437E9AF6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 w15:restartNumberingAfterBreak="0">
    <w:nsid w:val="1F146FEA"/>
    <w:multiLevelType w:val="hybridMultilevel"/>
    <w:tmpl w:val="62362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E15E3"/>
    <w:multiLevelType w:val="hybridMultilevel"/>
    <w:tmpl w:val="BA48F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151AD0"/>
    <w:multiLevelType w:val="hybridMultilevel"/>
    <w:tmpl w:val="B93CBFD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74A780B"/>
    <w:multiLevelType w:val="hybridMultilevel"/>
    <w:tmpl w:val="157A5AFC"/>
    <w:lvl w:ilvl="0" w:tplc="EA149B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3D2FA9"/>
    <w:multiLevelType w:val="hybridMultilevel"/>
    <w:tmpl w:val="BE98663E"/>
    <w:lvl w:ilvl="0" w:tplc="2068B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94558"/>
    <w:multiLevelType w:val="hybridMultilevel"/>
    <w:tmpl w:val="213A01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1136681"/>
    <w:multiLevelType w:val="hybridMultilevel"/>
    <w:tmpl w:val="6A8C0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4E2718"/>
    <w:multiLevelType w:val="hybridMultilevel"/>
    <w:tmpl w:val="600ACEB2"/>
    <w:lvl w:ilvl="0" w:tplc="DF38E8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3760079"/>
    <w:multiLevelType w:val="hybridMultilevel"/>
    <w:tmpl w:val="94EC92EC"/>
    <w:lvl w:ilvl="0" w:tplc="3E5E0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087348"/>
    <w:multiLevelType w:val="hybridMultilevel"/>
    <w:tmpl w:val="1A2C82B2"/>
    <w:lvl w:ilvl="0" w:tplc="A67ED7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BD34B6D"/>
    <w:multiLevelType w:val="hybridMultilevel"/>
    <w:tmpl w:val="DAE2B41E"/>
    <w:lvl w:ilvl="0" w:tplc="6AF82E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C11088B"/>
    <w:multiLevelType w:val="hybridMultilevel"/>
    <w:tmpl w:val="FA1A5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570F33"/>
    <w:multiLevelType w:val="hybridMultilevel"/>
    <w:tmpl w:val="4C1AE8B6"/>
    <w:lvl w:ilvl="0" w:tplc="88BAC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DB9184B"/>
    <w:multiLevelType w:val="hybridMultilevel"/>
    <w:tmpl w:val="1C729A9C"/>
    <w:lvl w:ilvl="0" w:tplc="C94E37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1" w15:restartNumberingAfterBreak="0">
    <w:nsid w:val="3F1B2C83"/>
    <w:multiLevelType w:val="hybridMultilevel"/>
    <w:tmpl w:val="F9CA65BC"/>
    <w:lvl w:ilvl="0" w:tplc="56F6A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1001F8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5E0FAE"/>
    <w:multiLevelType w:val="hybridMultilevel"/>
    <w:tmpl w:val="9084BC4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4EC05D70"/>
    <w:multiLevelType w:val="hybridMultilevel"/>
    <w:tmpl w:val="8B0CDA6E"/>
    <w:lvl w:ilvl="0" w:tplc="A2505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2693BB7"/>
    <w:multiLevelType w:val="hybridMultilevel"/>
    <w:tmpl w:val="8DD25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FF4E85"/>
    <w:multiLevelType w:val="hybridMultilevel"/>
    <w:tmpl w:val="0CC06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872075"/>
    <w:multiLevelType w:val="hybridMultilevel"/>
    <w:tmpl w:val="B532E410"/>
    <w:lvl w:ilvl="0" w:tplc="BB32E4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CE640A0"/>
    <w:multiLevelType w:val="hybridMultilevel"/>
    <w:tmpl w:val="42FE7C90"/>
    <w:lvl w:ilvl="0" w:tplc="080C2D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DCE646B"/>
    <w:multiLevelType w:val="hybridMultilevel"/>
    <w:tmpl w:val="96E09164"/>
    <w:lvl w:ilvl="0" w:tplc="1EE48D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132174F"/>
    <w:multiLevelType w:val="hybridMultilevel"/>
    <w:tmpl w:val="B14E9A56"/>
    <w:lvl w:ilvl="0" w:tplc="86342182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2912AAE"/>
    <w:multiLevelType w:val="hybridMultilevel"/>
    <w:tmpl w:val="1C486B9A"/>
    <w:lvl w:ilvl="0" w:tplc="75A6E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0E0FC5"/>
    <w:multiLevelType w:val="hybridMultilevel"/>
    <w:tmpl w:val="140E9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E300C1"/>
    <w:multiLevelType w:val="hybridMultilevel"/>
    <w:tmpl w:val="40685148"/>
    <w:lvl w:ilvl="0" w:tplc="9E86F0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D5819F0"/>
    <w:multiLevelType w:val="hybridMultilevel"/>
    <w:tmpl w:val="9D34646C"/>
    <w:lvl w:ilvl="0" w:tplc="88BAC0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1560AE"/>
    <w:multiLevelType w:val="hybridMultilevel"/>
    <w:tmpl w:val="774881D2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8A5482"/>
    <w:multiLevelType w:val="hybridMultilevel"/>
    <w:tmpl w:val="A6E08B7A"/>
    <w:lvl w:ilvl="0" w:tplc="744AA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7"/>
  </w:num>
  <w:num w:numId="5">
    <w:abstractNumId w:val="26"/>
  </w:num>
  <w:num w:numId="6">
    <w:abstractNumId w:val="27"/>
  </w:num>
  <w:num w:numId="7">
    <w:abstractNumId w:val="39"/>
  </w:num>
  <w:num w:numId="8">
    <w:abstractNumId w:val="12"/>
  </w:num>
  <w:num w:numId="9">
    <w:abstractNumId w:val="19"/>
  </w:num>
  <w:num w:numId="10">
    <w:abstractNumId w:val="22"/>
  </w:num>
  <w:num w:numId="11">
    <w:abstractNumId w:val="5"/>
  </w:num>
  <w:num w:numId="12">
    <w:abstractNumId w:val="34"/>
  </w:num>
  <w:num w:numId="13">
    <w:abstractNumId w:val="8"/>
  </w:num>
  <w:num w:numId="14">
    <w:abstractNumId w:val="3"/>
  </w:num>
  <w:num w:numId="15">
    <w:abstractNumId w:val="37"/>
  </w:num>
  <w:num w:numId="16">
    <w:abstractNumId w:val="11"/>
  </w:num>
  <w:num w:numId="17">
    <w:abstractNumId w:val="44"/>
  </w:num>
  <w:num w:numId="18">
    <w:abstractNumId w:val="38"/>
  </w:num>
  <w:num w:numId="19">
    <w:abstractNumId w:val="1"/>
  </w:num>
  <w:num w:numId="20">
    <w:abstractNumId w:val="35"/>
  </w:num>
  <w:num w:numId="21">
    <w:abstractNumId w:val="41"/>
  </w:num>
  <w:num w:numId="22">
    <w:abstractNumId w:val="40"/>
  </w:num>
  <w:num w:numId="23">
    <w:abstractNumId w:val="46"/>
  </w:num>
  <w:num w:numId="24">
    <w:abstractNumId w:val="10"/>
  </w:num>
  <w:num w:numId="25">
    <w:abstractNumId w:val="9"/>
  </w:num>
  <w:num w:numId="26">
    <w:abstractNumId w:val="24"/>
  </w:num>
  <w:num w:numId="27">
    <w:abstractNumId w:val="21"/>
  </w:num>
  <w:num w:numId="28">
    <w:abstractNumId w:val="31"/>
  </w:num>
  <w:num w:numId="29">
    <w:abstractNumId w:val="43"/>
  </w:num>
  <w:num w:numId="30">
    <w:abstractNumId w:val="25"/>
  </w:num>
  <w:num w:numId="31">
    <w:abstractNumId w:val="20"/>
  </w:num>
  <w:num w:numId="32">
    <w:abstractNumId w:val="29"/>
  </w:num>
  <w:num w:numId="33">
    <w:abstractNumId w:val="2"/>
  </w:num>
  <w:num w:numId="34">
    <w:abstractNumId w:val="33"/>
  </w:num>
  <w:num w:numId="35">
    <w:abstractNumId w:val="23"/>
  </w:num>
  <w:num w:numId="36">
    <w:abstractNumId w:val="36"/>
  </w:num>
  <w:num w:numId="37">
    <w:abstractNumId w:val="42"/>
  </w:num>
  <w:num w:numId="38">
    <w:abstractNumId w:val="16"/>
  </w:num>
  <w:num w:numId="39">
    <w:abstractNumId w:val="18"/>
  </w:num>
  <w:num w:numId="40">
    <w:abstractNumId w:val="28"/>
  </w:num>
  <w:num w:numId="41">
    <w:abstractNumId w:val="13"/>
  </w:num>
  <w:num w:numId="42">
    <w:abstractNumId w:val="30"/>
  </w:num>
  <w:num w:numId="43">
    <w:abstractNumId w:val="0"/>
  </w:num>
  <w:num w:numId="44">
    <w:abstractNumId w:val="47"/>
  </w:num>
  <w:num w:numId="45">
    <w:abstractNumId w:val="45"/>
  </w:num>
  <w:num w:numId="46">
    <w:abstractNumId w:val="32"/>
  </w:num>
  <w:num w:numId="47">
    <w:abstractNumId w:val="6"/>
  </w:num>
  <w:num w:numId="48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81"/>
    <w:rsid w:val="00031B5C"/>
    <w:rsid w:val="00033C9B"/>
    <w:rsid w:val="00040E02"/>
    <w:rsid w:val="00054FC3"/>
    <w:rsid w:val="0006742A"/>
    <w:rsid w:val="00070DA3"/>
    <w:rsid w:val="00072256"/>
    <w:rsid w:val="0008125A"/>
    <w:rsid w:val="000821F0"/>
    <w:rsid w:val="000A382F"/>
    <w:rsid w:val="000C7089"/>
    <w:rsid w:val="000E27F9"/>
    <w:rsid w:val="000E5277"/>
    <w:rsid w:val="00111D83"/>
    <w:rsid w:val="001251B3"/>
    <w:rsid w:val="0013498C"/>
    <w:rsid w:val="001466E7"/>
    <w:rsid w:val="00165599"/>
    <w:rsid w:val="00166EDF"/>
    <w:rsid w:val="001B2B7B"/>
    <w:rsid w:val="001B5E7A"/>
    <w:rsid w:val="001C3C59"/>
    <w:rsid w:val="001D2041"/>
    <w:rsid w:val="001D20D6"/>
    <w:rsid w:val="001D2BBD"/>
    <w:rsid w:val="001D757A"/>
    <w:rsid w:val="001E0C71"/>
    <w:rsid w:val="001F23BF"/>
    <w:rsid w:val="001F3A94"/>
    <w:rsid w:val="001F6134"/>
    <w:rsid w:val="001F6F8E"/>
    <w:rsid w:val="0022265C"/>
    <w:rsid w:val="00230011"/>
    <w:rsid w:val="00230D65"/>
    <w:rsid w:val="00255092"/>
    <w:rsid w:val="00266891"/>
    <w:rsid w:val="00272282"/>
    <w:rsid w:val="0028079B"/>
    <w:rsid w:val="002B45B5"/>
    <w:rsid w:val="002C764B"/>
    <w:rsid w:val="002D5142"/>
    <w:rsid w:val="002E0079"/>
    <w:rsid w:val="002E1B62"/>
    <w:rsid w:val="002F4DD7"/>
    <w:rsid w:val="002F7677"/>
    <w:rsid w:val="0030417A"/>
    <w:rsid w:val="00312D0B"/>
    <w:rsid w:val="00317B45"/>
    <w:rsid w:val="003343DA"/>
    <w:rsid w:val="00336F96"/>
    <w:rsid w:val="0035030F"/>
    <w:rsid w:val="00360FC2"/>
    <w:rsid w:val="0036459B"/>
    <w:rsid w:val="003760E4"/>
    <w:rsid w:val="00385E3D"/>
    <w:rsid w:val="003A02A1"/>
    <w:rsid w:val="003B2D00"/>
    <w:rsid w:val="003D58E7"/>
    <w:rsid w:val="00407B84"/>
    <w:rsid w:val="00425138"/>
    <w:rsid w:val="00475159"/>
    <w:rsid w:val="004775FB"/>
    <w:rsid w:val="004D5970"/>
    <w:rsid w:val="004D6F74"/>
    <w:rsid w:val="00500E0F"/>
    <w:rsid w:val="00505630"/>
    <w:rsid w:val="00511AA2"/>
    <w:rsid w:val="00523C4D"/>
    <w:rsid w:val="00530A40"/>
    <w:rsid w:val="005354C9"/>
    <w:rsid w:val="00535F53"/>
    <w:rsid w:val="005427A5"/>
    <w:rsid w:val="00560E31"/>
    <w:rsid w:val="0056196B"/>
    <w:rsid w:val="00590F92"/>
    <w:rsid w:val="00593CCA"/>
    <w:rsid w:val="00594D1E"/>
    <w:rsid w:val="00596B76"/>
    <w:rsid w:val="005C02D6"/>
    <w:rsid w:val="005C064D"/>
    <w:rsid w:val="005C1C88"/>
    <w:rsid w:val="005D516A"/>
    <w:rsid w:val="005E6DBD"/>
    <w:rsid w:val="005F33FF"/>
    <w:rsid w:val="005F4CF8"/>
    <w:rsid w:val="00616130"/>
    <w:rsid w:val="006203CF"/>
    <w:rsid w:val="006407C4"/>
    <w:rsid w:val="00670C18"/>
    <w:rsid w:val="00686F09"/>
    <w:rsid w:val="006B4F3D"/>
    <w:rsid w:val="006D04CB"/>
    <w:rsid w:val="006D0C92"/>
    <w:rsid w:val="006E07AA"/>
    <w:rsid w:val="006E0B2F"/>
    <w:rsid w:val="006F4DBF"/>
    <w:rsid w:val="006F62C6"/>
    <w:rsid w:val="00702E3E"/>
    <w:rsid w:val="007173A6"/>
    <w:rsid w:val="007274EE"/>
    <w:rsid w:val="00763ACD"/>
    <w:rsid w:val="00765FD7"/>
    <w:rsid w:val="007B0AC9"/>
    <w:rsid w:val="007D65D1"/>
    <w:rsid w:val="00821995"/>
    <w:rsid w:val="00825D02"/>
    <w:rsid w:val="0082600E"/>
    <w:rsid w:val="0084758C"/>
    <w:rsid w:val="00871F44"/>
    <w:rsid w:val="008A748B"/>
    <w:rsid w:val="008B4BDE"/>
    <w:rsid w:val="008B6A0E"/>
    <w:rsid w:val="008C1B6A"/>
    <w:rsid w:val="008D5C3C"/>
    <w:rsid w:val="009129CC"/>
    <w:rsid w:val="009235A1"/>
    <w:rsid w:val="00926491"/>
    <w:rsid w:val="0093513C"/>
    <w:rsid w:val="0093524C"/>
    <w:rsid w:val="00945D6A"/>
    <w:rsid w:val="0095006B"/>
    <w:rsid w:val="0095374B"/>
    <w:rsid w:val="00960824"/>
    <w:rsid w:val="00A2304B"/>
    <w:rsid w:val="00A31BC1"/>
    <w:rsid w:val="00A34113"/>
    <w:rsid w:val="00A42AFE"/>
    <w:rsid w:val="00A54FA4"/>
    <w:rsid w:val="00A70227"/>
    <w:rsid w:val="00AF2AFE"/>
    <w:rsid w:val="00B01858"/>
    <w:rsid w:val="00B024BB"/>
    <w:rsid w:val="00B07F14"/>
    <w:rsid w:val="00B14E13"/>
    <w:rsid w:val="00B23940"/>
    <w:rsid w:val="00B40E6B"/>
    <w:rsid w:val="00B6728B"/>
    <w:rsid w:val="00B833F5"/>
    <w:rsid w:val="00B838C3"/>
    <w:rsid w:val="00B94C7B"/>
    <w:rsid w:val="00BA1980"/>
    <w:rsid w:val="00BA393E"/>
    <w:rsid w:val="00BC361A"/>
    <w:rsid w:val="00BC6041"/>
    <w:rsid w:val="00BE120C"/>
    <w:rsid w:val="00C21E60"/>
    <w:rsid w:val="00C234E4"/>
    <w:rsid w:val="00C26DD2"/>
    <w:rsid w:val="00C41234"/>
    <w:rsid w:val="00C5321A"/>
    <w:rsid w:val="00C571B5"/>
    <w:rsid w:val="00C6433D"/>
    <w:rsid w:val="00C8749B"/>
    <w:rsid w:val="00C96521"/>
    <w:rsid w:val="00CA5F99"/>
    <w:rsid w:val="00CB4F52"/>
    <w:rsid w:val="00CB6780"/>
    <w:rsid w:val="00CD6250"/>
    <w:rsid w:val="00CD793C"/>
    <w:rsid w:val="00CE1C57"/>
    <w:rsid w:val="00CF7886"/>
    <w:rsid w:val="00D0110A"/>
    <w:rsid w:val="00D067E3"/>
    <w:rsid w:val="00D209AB"/>
    <w:rsid w:val="00D26281"/>
    <w:rsid w:val="00D3441F"/>
    <w:rsid w:val="00D40489"/>
    <w:rsid w:val="00D74C17"/>
    <w:rsid w:val="00D81E94"/>
    <w:rsid w:val="00D835E1"/>
    <w:rsid w:val="00DB773A"/>
    <w:rsid w:val="00DD7A05"/>
    <w:rsid w:val="00E06651"/>
    <w:rsid w:val="00E27974"/>
    <w:rsid w:val="00E30B3E"/>
    <w:rsid w:val="00E369C8"/>
    <w:rsid w:val="00E36CF6"/>
    <w:rsid w:val="00E538B1"/>
    <w:rsid w:val="00E638EE"/>
    <w:rsid w:val="00E86A37"/>
    <w:rsid w:val="00E90AE8"/>
    <w:rsid w:val="00E94952"/>
    <w:rsid w:val="00EA0862"/>
    <w:rsid w:val="00EA0EA7"/>
    <w:rsid w:val="00EB1CD8"/>
    <w:rsid w:val="00EE24BB"/>
    <w:rsid w:val="00EE28FA"/>
    <w:rsid w:val="00EF332D"/>
    <w:rsid w:val="00F11A40"/>
    <w:rsid w:val="00F11D98"/>
    <w:rsid w:val="00F30D58"/>
    <w:rsid w:val="00F6699B"/>
    <w:rsid w:val="00F807AC"/>
    <w:rsid w:val="00F80FA8"/>
    <w:rsid w:val="00F81795"/>
    <w:rsid w:val="00F9644D"/>
    <w:rsid w:val="00FA7061"/>
    <w:rsid w:val="00FB4EAE"/>
    <w:rsid w:val="00FB5D4E"/>
    <w:rsid w:val="00FC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21C1D1-26F2-4254-83B9-C67E4DBB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281"/>
  </w:style>
  <w:style w:type="paragraph" w:styleId="Stopka">
    <w:name w:val="footer"/>
    <w:basedOn w:val="Normalny"/>
    <w:link w:val="StopkaZnak"/>
    <w:uiPriority w:val="99"/>
    <w:unhideWhenUsed/>
    <w:rsid w:val="00D2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281"/>
  </w:style>
  <w:style w:type="paragraph" w:styleId="Tekstdymka">
    <w:name w:val="Balloon Text"/>
    <w:basedOn w:val="Normalny"/>
    <w:link w:val="TekstdymkaZnak"/>
    <w:uiPriority w:val="99"/>
    <w:semiHidden/>
    <w:unhideWhenUsed/>
    <w:rsid w:val="00D2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2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0A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90A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1D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D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D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D98"/>
    <w:rPr>
      <w:b/>
      <w:bCs/>
      <w:sz w:val="20"/>
      <w:szCs w:val="20"/>
    </w:rPr>
  </w:style>
  <w:style w:type="paragraph" w:customStyle="1" w:styleId="Style13">
    <w:name w:val="Style13"/>
    <w:basedOn w:val="Normalny"/>
    <w:uiPriority w:val="99"/>
    <w:rsid w:val="00033C9B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033C9B"/>
    <w:rPr>
      <w:rFonts w:ascii="Times New Roman" w:hAnsi="Times New Roman" w:cs="Times New Roman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E638EE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38EE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rsid w:val="00E638EE"/>
    <w:pPr>
      <w:tabs>
        <w:tab w:val="left" w:pos="426"/>
      </w:tabs>
      <w:spacing w:after="0" w:line="240" w:lineRule="auto"/>
      <w:ind w:right="284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638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369C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369C8"/>
    <w:rPr>
      <w:sz w:val="16"/>
      <w:szCs w:val="16"/>
    </w:rPr>
  </w:style>
  <w:style w:type="character" w:customStyle="1" w:styleId="Legenda1">
    <w:name w:val="Legenda1"/>
    <w:basedOn w:val="Domylnaczcionkaakapitu"/>
    <w:rsid w:val="00E369C8"/>
  </w:style>
  <w:style w:type="paragraph" w:customStyle="1" w:styleId="default">
    <w:name w:val="default"/>
    <w:basedOn w:val="Normalny"/>
    <w:rsid w:val="00E369C8"/>
    <w:pPr>
      <w:spacing w:before="75" w:after="150" w:line="240" w:lineRule="auto"/>
    </w:pPr>
    <w:rPr>
      <w:rFonts w:ascii="Verdana" w:eastAsia="Arial Unicode MS" w:hAnsi="Verdana" w:cs="Arial Unicode MS"/>
      <w:sz w:val="17"/>
      <w:szCs w:val="17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3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69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xtjusty">
    <w:name w:val="txtjusty"/>
    <w:basedOn w:val="Normalny"/>
    <w:rsid w:val="00E3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369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369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">
    <w:name w:val="bodytext2"/>
    <w:basedOn w:val="Normalny"/>
    <w:rsid w:val="00E369C8"/>
    <w:pPr>
      <w:spacing w:after="45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">
    <w:name w:val="st"/>
    <w:basedOn w:val="Domylnaczcionkaakapitu"/>
    <w:rsid w:val="00B83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31</Pages>
  <Words>5641</Words>
  <Characters>33848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W.A.R.K.A.</Company>
  <LinksUpToDate>false</LinksUpToDate>
  <CharactersWithSpaces>39411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Lenarczyk</dc:creator>
  <cp:lastModifiedBy>Sylwia Jałocha</cp:lastModifiedBy>
  <cp:revision>22</cp:revision>
  <cp:lastPrinted>2022-02-21T09:18:00Z</cp:lastPrinted>
  <dcterms:created xsi:type="dcterms:W3CDTF">2022-02-21T12:13:00Z</dcterms:created>
  <dcterms:modified xsi:type="dcterms:W3CDTF">2022-03-01T10:47:00Z</dcterms:modified>
</cp:coreProperties>
</file>